
<file path=[Content_Types].xml><?xml version="1.0" encoding="utf-8"?>
<Types xmlns="http://schemas.openxmlformats.org/package/2006/content-types">
  <Default Extension="png" ContentType="image/png"/>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2A21" w:rsidRDefault="000E0FDB" w:rsidP="00192A21">
      <w:pPr>
        <w:spacing w:after="0" w:line="240" w:lineRule="auto"/>
        <w:jc w:val="center"/>
        <w:rPr>
          <w:rFonts w:ascii="Times New Roman" w:hAnsi="Times New Roman"/>
          <w:b/>
          <w:sz w:val="28"/>
          <w:szCs w:val="28"/>
        </w:rPr>
      </w:pPr>
      <w:r>
        <w:rPr>
          <w:rFonts w:ascii="Times New Roman" w:hAnsi="Times New Roman"/>
          <w:b/>
          <w:sz w:val="28"/>
          <w:szCs w:val="28"/>
        </w:rPr>
        <w:t>3</w:t>
      </w:r>
      <w:r w:rsidRPr="000E0FDB">
        <w:rPr>
          <w:rFonts w:ascii="Times New Roman" w:hAnsi="Times New Roman"/>
          <w:b/>
          <w:sz w:val="28"/>
          <w:szCs w:val="28"/>
          <w:vertAlign w:val="superscript"/>
        </w:rPr>
        <w:t>rd</w:t>
      </w:r>
      <w:r>
        <w:rPr>
          <w:rFonts w:ascii="Times New Roman" w:hAnsi="Times New Roman"/>
          <w:b/>
          <w:sz w:val="28"/>
          <w:szCs w:val="28"/>
        </w:rPr>
        <w:t xml:space="preserve"> </w:t>
      </w:r>
      <w:r w:rsidR="000D2B96">
        <w:rPr>
          <w:rFonts w:ascii="Times New Roman" w:hAnsi="Times New Roman"/>
          <w:b/>
          <w:sz w:val="28"/>
          <w:szCs w:val="28"/>
        </w:rPr>
        <w:t>Grade</w:t>
      </w:r>
      <w:r w:rsidR="00192A21">
        <w:rPr>
          <w:rFonts w:ascii="Times New Roman" w:hAnsi="Times New Roman"/>
          <w:b/>
          <w:sz w:val="28"/>
          <w:szCs w:val="28"/>
        </w:rPr>
        <w:t xml:space="preserve"> Unit 1 Mathematics</w:t>
      </w:r>
    </w:p>
    <w:p w:rsidR="00192A21" w:rsidRDefault="00192A21" w:rsidP="00192A21">
      <w:pPr>
        <w:pStyle w:val="NoSpacing"/>
        <w:rPr>
          <w:rFonts w:ascii="Times New Roman" w:hAnsi="Times New Roman"/>
          <w:sz w:val="20"/>
          <w:szCs w:val="20"/>
        </w:rPr>
      </w:pPr>
    </w:p>
    <w:p w:rsidR="00192A21" w:rsidRDefault="00192A21" w:rsidP="00192A21">
      <w:pPr>
        <w:pStyle w:val="NoSpacing"/>
        <w:rPr>
          <w:rFonts w:ascii="Times New Roman" w:hAnsi="Times New Roman"/>
          <w:sz w:val="24"/>
          <w:szCs w:val="24"/>
        </w:rPr>
      </w:pPr>
      <w:r>
        <w:rPr>
          <w:rFonts w:ascii="Times New Roman" w:hAnsi="Times New Roman"/>
          <w:sz w:val="24"/>
          <w:szCs w:val="24"/>
        </w:rPr>
        <w:t>Dear Parents,</w:t>
      </w:r>
    </w:p>
    <w:p w:rsidR="00192A21" w:rsidRDefault="00192A21" w:rsidP="00192A21">
      <w:pPr>
        <w:pStyle w:val="NoSpacing"/>
        <w:rPr>
          <w:rFonts w:ascii="Times New Roman" w:hAnsi="Times New Roman"/>
          <w:sz w:val="24"/>
          <w:szCs w:val="24"/>
        </w:rPr>
      </w:pPr>
    </w:p>
    <w:p w:rsidR="00192A21" w:rsidRDefault="00192A21" w:rsidP="00192A21">
      <w:pPr>
        <w:pStyle w:val="NoSpacing"/>
        <w:spacing w:after="240"/>
        <w:rPr>
          <w:rFonts w:ascii="Times New Roman" w:hAnsi="Times New Roman"/>
          <w:sz w:val="24"/>
          <w:szCs w:val="24"/>
        </w:rPr>
      </w:pPr>
      <w:r>
        <w:rPr>
          <w:rFonts w:ascii="Times New Roman" w:hAnsi="Times New Roman"/>
          <w:sz w:val="24"/>
          <w:szCs w:val="24"/>
        </w:rPr>
        <w:t xml:space="preserve">The Common Core State Standards (CCSS), also known in </w:t>
      </w:r>
      <w:smartTag w:uri="urn:schemas-microsoft-com:office:smarttags" w:element="place">
        <w:smartTag w:uri="urn:schemas-microsoft-com:office:smarttags" w:element="country-region">
          <w:r>
            <w:rPr>
              <w:rFonts w:ascii="Times New Roman" w:hAnsi="Times New Roman"/>
              <w:sz w:val="24"/>
              <w:szCs w:val="24"/>
            </w:rPr>
            <w:t>Georgia</w:t>
          </w:r>
        </w:smartTag>
      </w:smartTag>
      <w:r>
        <w:rPr>
          <w:rFonts w:ascii="Times New Roman" w:hAnsi="Times New Roman"/>
          <w:sz w:val="24"/>
          <w:szCs w:val="24"/>
        </w:rPr>
        <w:t xml:space="preserve"> as the Common Core Georgia Performance Standards (CCGPS), present a balanced approach to mathematics that stresses understanding, fluency, and real world application equally.  Know that your child is not learning math the way many of us did in school, so hopefully being more informed about this curriculum will assist you when you help your child at home.  </w:t>
      </w:r>
    </w:p>
    <w:p w:rsidR="00192A21" w:rsidRDefault="00192A21" w:rsidP="00192A21">
      <w:pPr>
        <w:pStyle w:val="NoSpacing"/>
        <w:spacing w:after="240"/>
        <w:rPr>
          <w:rFonts w:ascii="Times New Roman" w:hAnsi="Times New Roman"/>
          <w:sz w:val="24"/>
          <w:szCs w:val="24"/>
        </w:rPr>
      </w:pPr>
      <w:r>
        <w:rPr>
          <w:rFonts w:ascii="Times New Roman" w:hAnsi="Times New Roman"/>
          <w:sz w:val="24"/>
          <w:szCs w:val="24"/>
        </w:rPr>
        <w:t>Below you will find the standards from Unit One in bold print and underlined.  Following each standard is an explanation with student examples.  Please contact your child’s teacher if you have any questions.</w:t>
      </w:r>
    </w:p>
    <w:p w:rsidR="005B2E4A" w:rsidRPr="005B2E4A" w:rsidRDefault="005B2E4A" w:rsidP="00913BF5">
      <w:pPr>
        <w:pStyle w:val="NoSpacing"/>
        <w:rPr>
          <w:rFonts w:ascii="Times New Roman" w:hAnsi="Times New Roman"/>
          <w:b/>
          <w:bCs/>
          <w:i/>
          <w:sz w:val="24"/>
          <w:szCs w:val="24"/>
          <w:u w:val="single"/>
        </w:rPr>
      </w:pPr>
      <w:r w:rsidRPr="005B2E4A">
        <w:rPr>
          <w:rFonts w:ascii="Times New Roman" w:hAnsi="Times New Roman"/>
          <w:b/>
          <w:bCs/>
          <w:sz w:val="24"/>
          <w:szCs w:val="24"/>
          <w:u w:val="single"/>
        </w:rPr>
        <w:t xml:space="preserve">MD.3 </w:t>
      </w:r>
      <w:r w:rsidRPr="005B2E4A">
        <w:rPr>
          <w:rFonts w:ascii="Times New Roman" w:hAnsi="Times New Roman"/>
          <w:b/>
          <w:sz w:val="24"/>
          <w:szCs w:val="24"/>
          <w:u w:val="single"/>
        </w:rPr>
        <w:t xml:space="preserve">Draw a scaled picture graph and a scaled bar graph to represent a data set with several categories. Solve one- and two-step “how many more” and “how many less” problems using information presented in scaled bar graphs. </w:t>
      </w:r>
      <w:r w:rsidRPr="005B2E4A">
        <w:rPr>
          <w:rFonts w:ascii="Times New Roman" w:hAnsi="Times New Roman"/>
          <w:b/>
          <w:i/>
          <w:iCs/>
          <w:sz w:val="24"/>
          <w:szCs w:val="24"/>
          <w:u w:val="single"/>
        </w:rPr>
        <w:t>For example, draw a bar graph in which each square in the bar graph might represent 5 pets.</w:t>
      </w:r>
    </w:p>
    <w:p w:rsidR="00913BF5" w:rsidRDefault="00913BF5" w:rsidP="00913BF5">
      <w:pPr>
        <w:autoSpaceDE w:val="0"/>
        <w:autoSpaceDN w:val="0"/>
        <w:adjustRightInd w:val="0"/>
        <w:spacing w:after="0" w:line="240" w:lineRule="auto"/>
        <w:rPr>
          <w:rFonts w:ascii="Times New Roman" w:hAnsi="Times New Roman"/>
          <w:sz w:val="24"/>
          <w:szCs w:val="24"/>
        </w:rPr>
      </w:pPr>
    </w:p>
    <w:p w:rsidR="005B2E4A" w:rsidRPr="005B2E4A" w:rsidRDefault="005B2E4A" w:rsidP="00913BF5">
      <w:pPr>
        <w:autoSpaceDE w:val="0"/>
        <w:autoSpaceDN w:val="0"/>
        <w:adjustRightInd w:val="0"/>
        <w:spacing w:after="0" w:line="240" w:lineRule="auto"/>
        <w:rPr>
          <w:rFonts w:ascii="Times New Roman" w:hAnsi="Times New Roman"/>
          <w:sz w:val="24"/>
          <w:szCs w:val="24"/>
        </w:rPr>
      </w:pPr>
      <w:r w:rsidRPr="005B2E4A">
        <w:rPr>
          <w:rFonts w:ascii="Times New Roman" w:hAnsi="Times New Roman"/>
          <w:sz w:val="24"/>
          <w:szCs w:val="24"/>
        </w:rPr>
        <w:t>Students should have opportunities reading</w:t>
      </w:r>
      <w:r w:rsidR="00913BF5">
        <w:rPr>
          <w:rFonts w:ascii="Times New Roman" w:hAnsi="Times New Roman"/>
          <w:sz w:val="24"/>
          <w:szCs w:val="24"/>
        </w:rPr>
        <w:t>, interpreting,</w:t>
      </w:r>
      <w:r w:rsidRPr="005B2E4A">
        <w:rPr>
          <w:rFonts w:ascii="Times New Roman" w:hAnsi="Times New Roman"/>
          <w:sz w:val="24"/>
          <w:szCs w:val="24"/>
        </w:rPr>
        <w:t xml:space="preserve"> and solving problems using scaled graphs before being asked to </w:t>
      </w:r>
      <w:r w:rsidR="00913BF5">
        <w:rPr>
          <w:rFonts w:ascii="Times New Roman" w:hAnsi="Times New Roman"/>
          <w:sz w:val="24"/>
          <w:szCs w:val="24"/>
        </w:rPr>
        <w:t>create one from given data</w:t>
      </w:r>
      <w:r w:rsidRPr="005B2E4A">
        <w:rPr>
          <w:rFonts w:ascii="Times New Roman" w:hAnsi="Times New Roman"/>
          <w:sz w:val="24"/>
          <w:szCs w:val="24"/>
        </w:rPr>
        <w:t>. The following graphs all use five as the scale interval, but students should experience different intervals</w:t>
      </w:r>
      <w:r w:rsidR="00913BF5">
        <w:rPr>
          <w:rFonts w:ascii="Times New Roman" w:hAnsi="Times New Roman"/>
          <w:sz w:val="24"/>
          <w:szCs w:val="24"/>
        </w:rPr>
        <w:t xml:space="preserve"> (such as two and ten)</w:t>
      </w:r>
      <w:r w:rsidRPr="005B2E4A">
        <w:rPr>
          <w:rFonts w:ascii="Times New Roman" w:hAnsi="Times New Roman"/>
          <w:sz w:val="24"/>
          <w:szCs w:val="24"/>
        </w:rPr>
        <w:t xml:space="preserve"> to further develop their understanding of scale</w:t>
      </w:r>
      <w:r w:rsidR="00E26770">
        <w:rPr>
          <w:rFonts w:ascii="Times New Roman" w:hAnsi="Times New Roman"/>
          <w:sz w:val="24"/>
          <w:szCs w:val="24"/>
        </w:rPr>
        <w:t>d</w:t>
      </w:r>
      <w:r w:rsidRPr="005B2E4A">
        <w:rPr>
          <w:rFonts w:ascii="Times New Roman" w:hAnsi="Times New Roman"/>
          <w:sz w:val="24"/>
          <w:szCs w:val="24"/>
        </w:rPr>
        <w:t xml:space="preserve"> graphs and number facts. </w:t>
      </w:r>
      <w:r w:rsidR="00913BF5">
        <w:rPr>
          <w:rFonts w:ascii="Times New Roman" w:hAnsi="Times New Roman"/>
          <w:sz w:val="24"/>
          <w:szCs w:val="24"/>
        </w:rPr>
        <w:t xml:space="preserve"> </w:t>
      </w:r>
      <w:r w:rsidRPr="005B2E4A">
        <w:rPr>
          <w:rFonts w:ascii="Times New Roman" w:hAnsi="Times New Roman"/>
          <w:sz w:val="24"/>
          <w:szCs w:val="24"/>
        </w:rPr>
        <w:t xml:space="preserve">Students should be graphing </w:t>
      </w:r>
      <w:r w:rsidR="00E26770">
        <w:rPr>
          <w:rFonts w:ascii="Times New Roman" w:hAnsi="Times New Roman"/>
          <w:sz w:val="24"/>
          <w:szCs w:val="24"/>
        </w:rPr>
        <w:t xml:space="preserve">and interpreting </w:t>
      </w:r>
      <w:r w:rsidRPr="005B2E4A">
        <w:rPr>
          <w:rFonts w:ascii="Times New Roman" w:hAnsi="Times New Roman"/>
          <w:sz w:val="24"/>
          <w:szCs w:val="24"/>
        </w:rPr>
        <w:t>data that is relevant to their lives</w:t>
      </w:r>
    </w:p>
    <w:p w:rsidR="005B2E4A" w:rsidRPr="005B2E4A" w:rsidRDefault="005B2E4A" w:rsidP="00913BF5">
      <w:pPr>
        <w:autoSpaceDE w:val="0"/>
        <w:autoSpaceDN w:val="0"/>
        <w:adjustRightInd w:val="0"/>
        <w:spacing w:after="0" w:line="240" w:lineRule="auto"/>
        <w:ind w:left="720"/>
        <w:rPr>
          <w:rFonts w:ascii="Times New Roman" w:hAnsi="Times New Roman"/>
          <w:sz w:val="24"/>
          <w:szCs w:val="24"/>
        </w:rPr>
      </w:pPr>
      <w:r w:rsidRPr="005B2E4A">
        <w:rPr>
          <w:rFonts w:ascii="Times New Roman" w:hAnsi="Times New Roman"/>
          <w:sz w:val="24"/>
          <w:szCs w:val="24"/>
        </w:rPr>
        <w:t>Example:</w:t>
      </w:r>
    </w:p>
    <w:p w:rsidR="00913BF5" w:rsidRDefault="005B2E4A" w:rsidP="00913BF5">
      <w:pPr>
        <w:numPr>
          <w:ilvl w:val="0"/>
          <w:numId w:val="3"/>
        </w:numPr>
        <w:tabs>
          <w:tab w:val="clear" w:pos="1080"/>
          <w:tab w:val="num" w:pos="1440"/>
        </w:tabs>
        <w:autoSpaceDE w:val="0"/>
        <w:autoSpaceDN w:val="0"/>
        <w:adjustRightInd w:val="0"/>
        <w:spacing w:after="0" w:line="240" w:lineRule="auto"/>
        <w:ind w:left="1440"/>
        <w:rPr>
          <w:rFonts w:ascii="Times New Roman" w:hAnsi="Times New Roman"/>
          <w:sz w:val="24"/>
          <w:szCs w:val="24"/>
        </w:rPr>
      </w:pPr>
      <w:r w:rsidRPr="005B2E4A">
        <w:rPr>
          <w:rFonts w:ascii="Times New Roman" w:hAnsi="Times New Roman"/>
          <w:b/>
          <w:sz w:val="24"/>
          <w:szCs w:val="24"/>
        </w:rPr>
        <w:t>Pose a question:</w:t>
      </w:r>
      <w:r w:rsidRPr="005B2E4A">
        <w:rPr>
          <w:rFonts w:ascii="Times New Roman" w:hAnsi="Times New Roman"/>
          <w:sz w:val="24"/>
          <w:szCs w:val="24"/>
        </w:rPr>
        <w:t xml:space="preserve">  What </w:t>
      </w:r>
      <w:r w:rsidR="004A2F6A">
        <w:rPr>
          <w:rFonts w:ascii="Times New Roman" w:hAnsi="Times New Roman"/>
          <w:sz w:val="24"/>
          <w:szCs w:val="24"/>
        </w:rPr>
        <w:t>types of books do the students in our class read?</w:t>
      </w:r>
    </w:p>
    <w:p w:rsidR="005B2E4A" w:rsidRPr="005B2E4A" w:rsidRDefault="005B2E4A" w:rsidP="00913BF5">
      <w:pPr>
        <w:numPr>
          <w:ilvl w:val="0"/>
          <w:numId w:val="3"/>
        </w:numPr>
        <w:tabs>
          <w:tab w:val="clear" w:pos="1080"/>
          <w:tab w:val="num" w:pos="1440"/>
        </w:tabs>
        <w:autoSpaceDE w:val="0"/>
        <w:autoSpaceDN w:val="0"/>
        <w:adjustRightInd w:val="0"/>
        <w:spacing w:after="0" w:line="240" w:lineRule="auto"/>
        <w:ind w:left="1440"/>
        <w:rPr>
          <w:rFonts w:ascii="Times New Roman" w:hAnsi="Times New Roman"/>
          <w:sz w:val="24"/>
          <w:szCs w:val="24"/>
        </w:rPr>
      </w:pPr>
      <w:r w:rsidRPr="005B2E4A">
        <w:rPr>
          <w:rFonts w:ascii="Times New Roman" w:hAnsi="Times New Roman"/>
          <w:b/>
          <w:sz w:val="24"/>
          <w:szCs w:val="24"/>
        </w:rPr>
        <w:t>Collect and organize data:</w:t>
      </w:r>
      <w:r w:rsidRPr="005B2E4A">
        <w:rPr>
          <w:rFonts w:ascii="Times New Roman" w:hAnsi="Times New Roman"/>
          <w:sz w:val="24"/>
          <w:szCs w:val="24"/>
        </w:rPr>
        <w:t xml:space="preserve">  </w:t>
      </w:r>
      <w:r w:rsidR="00E26770">
        <w:rPr>
          <w:rFonts w:ascii="Times New Roman" w:hAnsi="Times New Roman"/>
          <w:sz w:val="24"/>
          <w:szCs w:val="24"/>
        </w:rPr>
        <w:t xml:space="preserve">Take a </w:t>
      </w:r>
      <w:r w:rsidRPr="005B2E4A">
        <w:rPr>
          <w:rFonts w:ascii="Times New Roman" w:hAnsi="Times New Roman"/>
          <w:sz w:val="24"/>
          <w:szCs w:val="24"/>
        </w:rPr>
        <w:t>student survey</w:t>
      </w:r>
      <w:r w:rsidR="00E26770">
        <w:rPr>
          <w:rFonts w:ascii="Times New Roman" w:hAnsi="Times New Roman"/>
          <w:sz w:val="24"/>
          <w:szCs w:val="24"/>
        </w:rPr>
        <w:t>.</w:t>
      </w:r>
    </w:p>
    <w:p w:rsidR="00E26770" w:rsidRDefault="00E26770" w:rsidP="00913BF5">
      <w:pPr>
        <w:autoSpaceDE w:val="0"/>
        <w:autoSpaceDN w:val="0"/>
        <w:adjustRightInd w:val="0"/>
        <w:spacing w:after="0" w:line="240" w:lineRule="auto"/>
        <w:ind w:left="1440"/>
        <w:rPr>
          <w:rFonts w:ascii="Times New Roman" w:hAnsi="Times New Roman"/>
          <w:sz w:val="24"/>
          <w:szCs w:val="24"/>
          <w:u w:val="single"/>
        </w:rPr>
      </w:pPr>
    </w:p>
    <w:p w:rsidR="005B2E4A" w:rsidRPr="005B2E4A" w:rsidRDefault="005B2E4A" w:rsidP="00913BF5">
      <w:pPr>
        <w:autoSpaceDE w:val="0"/>
        <w:autoSpaceDN w:val="0"/>
        <w:adjustRightInd w:val="0"/>
        <w:spacing w:after="0" w:line="240" w:lineRule="auto"/>
        <w:ind w:left="1440"/>
        <w:rPr>
          <w:rFonts w:ascii="Times New Roman" w:hAnsi="Times New Roman"/>
          <w:sz w:val="24"/>
          <w:szCs w:val="24"/>
        </w:rPr>
      </w:pPr>
      <w:r w:rsidRPr="005B2E4A">
        <w:rPr>
          <w:rFonts w:ascii="Times New Roman" w:hAnsi="Times New Roman"/>
          <w:sz w:val="24"/>
          <w:szCs w:val="24"/>
          <w:u w:val="single"/>
        </w:rPr>
        <w:t>Pict</w:t>
      </w:r>
      <w:r w:rsidR="00E26770">
        <w:rPr>
          <w:rFonts w:ascii="Times New Roman" w:hAnsi="Times New Roman"/>
          <w:sz w:val="24"/>
          <w:szCs w:val="24"/>
          <w:u w:val="single"/>
        </w:rPr>
        <w:t xml:space="preserve">ure </w:t>
      </w:r>
      <w:r w:rsidRPr="005B2E4A">
        <w:rPr>
          <w:rFonts w:ascii="Times New Roman" w:hAnsi="Times New Roman"/>
          <w:sz w:val="24"/>
          <w:szCs w:val="24"/>
          <w:u w:val="single"/>
        </w:rPr>
        <w:t>graphs</w:t>
      </w:r>
      <w:r w:rsidRPr="005B2E4A">
        <w:rPr>
          <w:rFonts w:ascii="Times New Roman" w:hAnsi="Times New Roman"/>
          <w:sz w:val="24"/>
          <w:szCs w:val="24"/>
        </w:rPr>
        <w:t>: Scaled pic</w:t>
      </w:r>
      <w:r w:rsidR="00E26770">
        <w:rPr>
          <w:rFonts w:ascii="Times New Roman" w:hAnsi="Times New Roman"/>
          <w:sz w:val="24"/>
          <w:szCs w:val="24"/>
        </w:rPr>
        <w:t xml:space="preserve">ture </w:t>
      </w:r>
      <w:r w:rsidRPr="005B2E4A">
        <w:rPr>
          <w:rFonts w:ascii="Times New Roman" w:hAnsi="Times New Roman"/>
          <w:sz w:val="24"/>
          <w:szCs w:val="24"/>
        </w:rPr>
        <w:t>graphs include symbol</w:t>
      </w:r>
      <w:r w:rsidR="00E26770">
        <w:rPr>
          <w:rFonts w:ascii="Times New Roman" w:hAnsi="Times New Roman"/>
          <w:sz w:val="24"/>
          <w:szCs w:val="24"/>
        </w:rPr>
        <w:t>s that represent multiple units</w:t>
      </w:r>
      <w:r w:rsidRPr="005B2E4A">
        <w:rPr>
          <w:rFonts w:ascii="Times New Roman" w:hAnsi="Times New Roman"/>
          <w:sz w:val="24"/>
          <w:szCs w:val="24"/>
        </w:rPr>
        <w:t>. Graphs should include a title, categories, category label</w:t>
      </w:r>
      <w:r w:rsidR="00E26770">
        <w:rPr>
          <w:rFonts w:ascii="Times New Roman" w:hAnsi="Times New Roman"/>
          <w:sz w:val="24"/>
          <w:szCs w:val="24"/>
        </w:rPr>
        <w:t>s</w:t>
      </w:r>
      <w:r w:rsidRPr="005B2E4A">
        <w:rPr>
          <w:rFonts w:ascii="Times New Roman" w:hAnsi="Times New Roman"/>
          <w:sz w:val="24"/>
          <w:szCs w:val="24"/>
        </w:rPr>
        <w:t xml:space="preserve">, key, and data. </w:t>
      </w:r>
    </w:p>
    <w:p w:rsidR="005B2E4A" w:rsidRPr="005B2E4A" w:rsidRDefault="005B2E4A" w:rsidP="00913BF5">
      <w:pPr>
        <w:autoSpaceDE w:val="0"/>
        <w:autoSpaceDN w:val="0"/>
        <w:adjustRightInd w:val="0"/>
        <w:spacing w:after="0" w:line="240" w:lineRule="auto"/>
        <w:ind w:left="1242"/>
        <w:rPr>
          <w:rFonts w:ascii="Times New Roman" w:hAnsi="Times New Roman"/>
          <w:sz w:val="24"/>
          <w:szCs w:val="24"/>
        </w:rPr>
      </w:pPr>
    </w:p>
    <w:tbl>
      <w:tblPr>
        <w:tblW w:w="0" w:type="auto"/>
        <w:tblInd w:w="27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4500"/>
      </w:tblGrid>
      <w:tr w:rsidR="005B2E4A" w:rsidRPr="005B2E4A" w:rsidTr="005B2E4A">
        <w:tc>
          <w:tcPr>
            <w:tcW w:w="5490" w:type="dxa"/>
            <w:gridSpan w:val="2"/>
            <w:shd w:val="clear" w:color="auto" w:fill="auto"/>
          </w:tcPr>
          <w:p w:rsidR="005B2E4A" w:rsidRPr="005B2E4A" w:rsidRDefault="004A2F6A" w:rsidP="00913BF5">
            <w:pPr>
              <w:pStyle w:val="Default"/>
              <w:jc w:val="center"/>
              <w:rPr>
                <w:b/>
              </w:rPr>
            </w:pPr>
            <w:r>
              <w:rPr>
                <w:b/>
              </w:rPr>
              <w:t>Types</w:t>
            </w:r>
            <w:r w:rsidR="005B2E4A" w:rsidRPr="005B2E4A">
              <w:rPr>
                <w:b/>
              </w:rPr>
              <w:t xml:space="preserve"> of Books Read</w:t>
            </w:r>
          </w:p>
        </w:tc>
      </w:tr>
      <w:tr w:rsidR="005B2E4A" w:rsidRPr="005B2E4A" w:rsidTr="005B2E4A">
        <w:tc>
          <w:tcPr>
            <w:tcW w:w="990" w:type="dxa"/>
            <w:shd w:val="clear" w:color="auto" w:fill="auto"/>
          </w:tcPr>
          <w:p w:rsidR="005B2E4A" w:rsidRPr="005B2E4A" w:rsidRDefault="004A2F6A" w:rsidP="00913BF5">
            <w:pPr>
              <w:pStyle w:val="Default"/>
              <w:jc w:val="center"/>
            </w:pPr>
            <w:r>
              <w:t>Nonfiction</w:t>
            </w:r>
          </w:p>
        </w:tc>
        <w:tc>
          <w:tcPr>
            <w:tcW w:w="4500" w:type="dxa"/>
            <w:shd w:val="clear" w:color="auto" w:fill="auto"/>
          </w:tcPr>
          <w:p w:rsidR="005B2E4A" w:rsidRPr="005B2E4A" w:rsidRDefault="0061468D" w:rsidP="00913BF5">
            <w:pPr>
              <w:pStyle w:val="Default"/>
            </w:pPr>
            <w:r>
              <w:rPr>
                <w:noProof/>
              </w:rPr>
              <w:drawing>
                <wp:inline distT="0" distB="0" distL="0" distR="0">
                  <wp:extent cx="285750" cy="285750"/>
                  <wp:effectExtent l="19050" t="0" r="0" b="0"/>
                  <wp:docPr id="1" name="Picture 1" descr="Description: Description: C:\Users\lynn.skinner.COWETASCHOOLS.000\AppData\Local\Microsoft\Windows\Temporary Internet Files\Content.IE5\3FHYUBLY\MC90043264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Users\lynn.skinner.COWETASCHOOLS.000\AppData\Local\Microsoft\Windows\Temporary Internet Files\Content.IE5\3FHYUBLY\MC900432645[1].PNG"/>
                          <pic:cNvPicPr>
                            <a:picLocks noChangeAspect="1" noChangeArrowheads="1"/>
                          </pic:cNvPicPr>
                        </pic:nvPicPr>
                        <pic:blipFill>
                          <a:blip r:embed="rId5"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r>
              <w:rPr>
                <w:noProof/>
              </w:rPr>
              <w:drawing>
                <wp:inline distT="0" distB="0" distL="0" distR="0">
                  <wp:extent cx="285750" cy="285750"/>
                  <wp:effectExtent l="19050" t="0" r="0" b="0"/>
                  <wp:docPr id="2" name="Picture 1" descr="Description: Description: C:\Users\lynn.skinner.COWETASCHOOLS.000\AppData\Local\Microsoft\Windows\Temporary Internet Files\Content.IE5\3FHYUBLY\MC90043264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Users\lynn.skinner.COWETASCHOOLS.000\AppData\Local\Microsoft\Windows\Temporary Internet Files\Content.IE5\3FHYUBLY\MC900432645[1].PNG"/>
                          <pic:cNvPicPr>
                            <a:picLocks noChangeAspect="1" noChangeArrowheads="1"/>
                          </pic:cNvPicPr>
                        </pic:nvPicPr>
                        <pic:blipFill>
                          <a:blip r:embed="rId5"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r>
              <w:rPr>
                <w:noProof/>
              </w:rPr>
              <w:drawing>
                <wp:inline distT="0" distB="0" distL="0" distR="0">
                  <wp:extent cx="285750" cy="285750"/>
                  <wp:effectExtent l="19050" t="0" r="0" b="0"/>
                  <wp:docPr id="3" name="Picture 1" descr="Description: Description: C:\Users\lynn.skinner.COWETASCHOOLS.000\AppData\Local\Microsoft\Windows\Temporary Internet Files\Content.IE5\3FHYUBLY\MC90043264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Users\lynn.skinner.COWETASCHOOLS.000\AppData\Local\Microsoft\Windows\Temporary Internet Files\Content.IE5\3FHYUBLY\MC900432645[1].PNG"/>
                          <pic:cNvPicPr>
                            <a:picLocks noChangeAspect="1" noChangeArrowheads="1"/>
                          </pic:cNvPicPr>
                        </pic:nvPicPr>
                        <pic:blipFill>
                          <a:blip r:embed="rId5"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r>
              <w:rPr>
                <w:noProof/>
              </w:rPr>
              <w:drawing>
                <wp:inline distT="0" distB="0" distL="0" distR="0">
                  <wp:extent cx="285750" cy="285750"/>
                  <wp:effectExtent l="19050" t="0" r="0" b="0"/>
                  <wp:docPr id="4" name="Picture 1" descr="Description: Description: C:\Users\lynn.skinner.COWETASCHOOLS.000\AppData\Local\Microsoft\Windows\Temporary Internet Files\Content.IE5\3FHYUBLY\MC90043264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Users\lynn.skinner.COWETASCHOOLS.000\AppData\Local\Microsoft\Windows\Temporary Internet Files\Content.IE5\3FHYUBLY\MC900432645[1].PNG"/>
                          <pic:cNvPicPr>
                            <a:picLocks noChangeAspect="1" noChangeArrowheads="1"/>
                          </pic:cNvPicPr>
                        </pic:nvPicPr>
                        <pic:blipFill>
                          <a:blip r:embed="rId5"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r>
              <w:rPr>
                <w:noProof/>
              </w:rPr>
              <w:drawing>
                <wp:inline distT="0" distB="0" distL="0" distR="0">
                  <wp:extent cx="285750" cy="285750"/>
                  <wp:effectExtent l="19050" t="0" r="0" b="0"/>
                  <wp:docPr id="5" name="Picture 1" descr="Description: Description: C:\Users\lynn.skinner.COWETASCHOOLS.000\AppData\Local\Microsoft\Windows\Temporary Internet Files\Content.IE5\3FHYUBLY\MC90043264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Users\lynn.skinner.COWETASCHOOLS.000\AppData\Local\Microsoft\Windows\Temporary Internet Files\Content.IE5\3FHYUBLY\MC900432645[1].PNG"/>
                          <pic:cNvPicPr>
                            <a:picLocks noChangeAspect="1" noChangeArrowheads="1"/>
                          </pic:cNvPicPr>
                        </pic:nvPicPr>
                        <pic:blipFill>
                          <a:blip r:embed="rId5"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p>
        </w:tc>
      </w:tr>
      <w:tr w:rsidR="005B2E4A" w:rsidRPr="005B2E4A" w:rsidTr="005B2E4A">
        <w:tc>
          <w:tcPr>
            <w:tcW w:w="990" w:type="dxa"/>
            <w:tcBorders>
              <w:bottom w:val="single" w:sz="4" w:space="0" w:color="auto"/>
            </w:tcBorders>
            <w:shd w:val="clear" w:color="auto" w:fill="auto"/>
          </w:tcPr>
          <w:p w:rsidR="005B2E4A" w:rsidRPr="005B2E4A" w:rsidRDefault="004A2F6A" w:rsidP="00913BF5">
            <w:pPr>
              <w:pStyle w:val="Default"/>
              <w:jc w:val="center"/>
            </w:pPr>
            <w:r>
              <w:t>Fiction</w:t>
            </w:r>
          </w:p>
        </w:tc>
        <w:tc>
          <w:tcPr>
            <w:tcW w:w="4500" w:type="dxa"/>
            <w:tcBorders>
              <w:bottom w:val="single" w:sz="4" w:space="0" w:color="auto"/>
            </w:tcBorders>
            <w:shd w:val="clear" w:color="auto" w:fill="auto"/>
          </w:tcPr>
          <w:p w:rsidR="005B2E4A" w:rsidRPr="005B2E4A" w:rsidRDefault="0061468D" w:rsidP="00913BF5">
            <w:pPr>
              <w:pStyle w:val="Default"/>
            </w:pPr>
            <w:r>
              <w:rPr>
                <w:noProof/>
              </w:rPr>
              <w:drawing>
                <wp:inline distT="0" distB="0" distL="0" distR="0">
                  <wp:extent cx="285750" cy="285750"/>
                  <wp:effectExtent l="19050" t="0" r="0" b="0"/>
                  <wp:docPr id="6" name="Picture 1" descr="Description: Description: C:\Users\lynn.skinner.COWETASCHOOLS.000\AppData\Local\Microsoft\Windows\Temporary Internet Files\Content.IE5\3FHYUBLY\MC90043264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Users\lynn.skinner.COWETASCHOOLS.000\AppData\Local\Microsoft\Windows\Temporary Internet Files\Content.IE5\3FHYUBLY\MC900432645[1].PNG"/>
                          <pic:cNvPicPr>
                            <a:picLocks noChangeAspect="1" noChangeArrowheads="1"/>
                          </pic:cNvPicPr>
                        </pic:nvPicPr>
                        <pic:blipFill>
                          <a:blip r:embed="rId5"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r>
              <w:rPr>
                <w:noProof/>
              </w:rPr>
              <w:drawing>
                <wp:inline distT="0" distB="0" distL="0" distR="0">
                  <wp:extent cx="285750" cy="285750"/>
                  <wp:effectExtent l="19050" t="0" r="0" b="0"/>
                  <wp:docPr id="7" name="Picture 1" descr="Description: Description: C:\Users\lynn.skinner.COWETASCHOOLS.000\AppData\Local\Microsoft\Windows\Temporary Internet Files\Content.IE5\3FHYUBLY\MC90043264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Users\lynn.skinner.COWETASCHOOLS.000\AppData\Local\Microsoft\Windows\Temporary Internet Files\Content.IE5\3FHYUBLY\MC900432645[1].PNG"/>
                          <pic:cNvPicPr>
                            <a:picLocks noChangeAspect="1" noChangeArrowheads="1"/>
                          </pic:cNvPicPr>
                        </pic:nvPicPr>
                        <pic:blipFill>
                          <a:blip r:embed="rId5"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r>
              <w:rPr>
                <w:noProof/>
              </w:rPr>
              <w:drawing>
                <wp:inline distT="0" distB="0" distL="0" distR="0">
                  <wp:extent cx="285750" cy="285750"/>
                  <wp:effectExtent l="19050" t="0" r="0" b="0"/>
                  <wp:docPr id="8" name="Picture 1" descr="Description: Description: C:\Users\lynn.skinner.COWETASCHOOLS.000\AppData\Local\Microsoft\Windows\Temporary Internet Files\Content.IE5\3FHYUBLY\MC90043264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Users\lynn.skinner.COWETASCHOOLS.000\AppData\Local\Microsoft\Windows\Temporary Internet Files\Content.IE5\3FHYUBLY\MC900432645[1].PNG"/>
                          <pic:cNvPicPr>
                            <a:picLocks noChangeAspect="1" noChangeArrowheads="1"/>
                          </pic:cNvPicPr>
                        </pic:nvPicPr>
                        <pic:blipFill>
                          <a:blip r:embed="rId5"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r>
              <w:rPr>
                <w:noProof/>
              </w:rPr>
              <w:drawing>
                <wp:inline distT="0" distB="0" distL="0" distR="0">
                  <wp:extent cx="285750" cy="285750"/>
                  <wp:effectExtent l="19050" t="0" r="0" b="0"/>
                  <wp:docPr id="9" name="Picture 1" descr="Description: Description: C:\Users\lynn.skinner.COWETASCHOOLS.000\AppData\Local\Microsoft\Windows\Temporary Internet Files\Content.IE5\3FHYUBLY\MC90043264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Users\lynn.skinner.COWETASCHOOLS.000\AppData\Local\Microsoft\Windows\Temporary Internet Files\Content.IE5\3FHYUBLY\MC900432645[1].PNG"/>
                          <pic:cNvPicPr>
                            <a:picLocks noChangeAspect="1" noChangeArrowheads="1"/>
                          </pic:cNvPicPr>
                        </pic:nvPicPr>
                        <pic:blipFill>
                          <a:blip r:embed="rId5"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r>
              <w:rPr>
                <w:noProof/>
              </w:rPr>
              <w:drawing>
                <wp:inline distT="0" distB="0" distL="0" distR="0">
                  <wp:extent cx="285750" cy="285750"/>
                  <wp:effectExtent l="19050" t="0" r="0" b="0"/>
                  <wp:docPr id="10" name="Picture 1" descr="Description: Description: C:\Users\lynn.skinner.COWETASCHOOLS.000\AppData\Local\Microsoft\Windows\Temporary Internet Files\Content.IE5\3FHYUBLY\MC90043264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Users\lynn.skinner.COWETASCHOOLS.000\AppData\Local\Microsoft\Windows\Temporary Internet Files\Content.IE5\3FHYUBLY\MC900432645[1].PNG"/>
                          <pic:cNvPicPr>
                            <a:picLocks noChangeAspect="1" noChangeArrowheads="1"/>
                          </pic:cNvPicPr>
                        </pic:nvPicPr>
                        <pic:blipFill>
                          <a:blip r:embed="rId5"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r>
              <w:rPr>
                <w:noProof/>
              </w:rPr>
              <w:drawing>
                <wp:inline distT="0" distB="0" distL="0" distR="0">
                  <wp:extent cx="285750" cy="285750"/>
                  <wp:effectExtent l="19050" t="0" r="0" b="0"/>
                  <wp:docPr id="11" name="Picture 1" descr="Description: Description: C:\Users\lynn.skinner.COWETASCHOOLS.000\AppData\Local\Microsoft\Windows\Temporary Internet Files\Content.IE5\3FHYUBLY\MC90043264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Users\lynn.skinner.COWETASCHOOLS.000\AppData\Local\Microsoft\Windows\Temporary Internet Files\Content.IE5\3FHYUBLY\MC900432645[1].PNG"/>
                          <pic:cNvPicPr>
                            <a:picLocks noChangeAspect="1" noChangeArrowheads="1"/>
                          </pic:cNvPicPr>
                        </pic:nvPicPr>
                        <pic:blipFill>
                          <a:blip r:embed="rId5"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r>
              <w:rPr>
                <w:noProof/>
              </w:rPr>
              <w:drawing>
                <wp:inline distT="0" distB="0" distL="0" distR="0">
                  <wp:extent cx="285750" cy="285750"/>
                  <wp:effectExtent l="19050" t="0" r="0" b="0"/>
                  <wp:docPr id="12" name="Picture 1" descr="Description: Description: C:\Users\lynn.skinner.COWETASCHOOLS.000\AppData\Local\Microsoft\Windows\Temporary Internet Files\Content.IE5\3FHYUBLY\MC90043264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Users\lynn.skinner.COWETASCHOOLS.000\AppData\Local\Microsoft\Windows\Temporary Internet Files\Content.IE5\3FHYUBLY\MC900432645[1].PNG"/>
                          <pic:cNvPicPr>
                            <a:picLocks noChangeAspect="1" noChangeArrowheads="1"/>
                          </pic:cNvPicPr>
                        </pic:nvPicPr>
                        <pic:blipFill>
                          <a:blip r:embed="rId5"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r>
              <w:rPr>
                <w:noProof/>
              </w:rPr>
              <w:drawing>
                <wp:inline distT="0" distB="0" distL="0" distR="0">
                  <wp:extent cx="285750" cy="285750"/>
                  <wp:effectExtent l="19050" t="0" r="0" b="0"/>
                  <wp:docPr id="13" name="Picture 1" descr="Description: Description: C:\Users\lynn.skinner.COWETASCHOOLS.000\AppData\Local\Microsoft\Windows\Temporary Internet Files\Content.IE5\3FHYUBLY\MC90043264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Users\lynn.skinner.COWETASCHOOLS.000\AppData\Local\Microsoft\Windows\Temporary Internet Files\Content.IE5\3FHYUBLY\MC900432645[1].PNG"/>
                          <pic:cNvPicPr>
                            <a:picLocks noChangeAspect="1" noChangeArrowheads="1"/>
                          </pic:cNvPicPr>
                        </pic:nvPicPr>
                        <pic:blipFill>
                          <a:blip r:embed="rId5"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p>
        </w:tc>
      </w:tr>
      <w:tr w:rsidR="005B2E4A" w:rsidRPr="005B2E4A" w:rsidTr="005B2E4A">
        <w:tc>
          <w:tcPr>
            <w:tcW w:w="990" w:type="dxa"/>
            <w:tcBorders>
              <w:right w:val="nil"/>
            </w:tcBorders>
            <w:shd w:val="clear" w:color="auto" w:fill="auto"/>
            <w:vAlign w:val="center"/>
          </w:tcPr>
          <w:p w:rsidR="005B2E4A" w:rsidRPr="005B2E4A" w:rsidRDefault="0061468D" w:rsidP="00E26770">
            <w:pPr>
              <w:pStyle w:val="Default"/>
              <w:ind w:right="-108"/>
              <w:jc w:val="right"/>
            </w:pPr>
            <w:r>
              <w:rPr>
                <w:noProof/>
              </w:rPr>
              <w:drawing>
                <wp:inline distT="0" distB="0" distL="0" distR="0">
                  <wp:extent cx="285750" cy="285750"/>
                  <wp:effectExtent l="19050" t="0" r="0" b="0"/>
                  <wp:docPr id="14" name="Picture 1" descr="Description: Description: C:\Users\lynn.skinner.COWETASCHOOLS.000\AppData\Local\Microsoft\Windows\Temporary Internet Files\Content.IE5\3FHYUBLY\MC90043264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Users\lynn.skinner.COWETASCHOOLS.000\AppData\Local\Microsoft\Windows\Temporary Internet Files\Content.IE5\3FHYUBLY\MC900432645[1].PNG"/>
                          <pic:cNvPicPr>
                            <a:picLocks noChangeAspect="1" noChangeArrowheads="1"/>
                          </pic:cNvPicPr>
                        </pic:nvPicPr>
                        <pic:blipFill>
                          <a:blip r:embed="rId5"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p>
        </w:tc>
        <w:tc>
          <w:tcPr>
            <w:tcW w:w="4500" w:type="dxa"/>
            <w:tcBorders>
              <w:left w:val="nil"/>
            </w:tcBorders>
            <w:shd w:val="clear" w:color="auto" w:fill="auto"/>
            <w:vAlign w:val="center"/>
          </w:tcPr>
          <w:p w:rsidR="005B2E4A" w:rsidRPr="005B2E4A" w:rsidRDefault="005B2E4A" w:rsidP="00913BF5">
            <w:pPr>
              <w:pStyle w:val="Default"/>
              <w:ind w:left="-108"/>
            </w:pPr>
            <w:r w:rsidRPr="005B2E4A">
              <w:t>= 5 books</w:t>
            </w:r>
          </w:p>
        </w:tc>
      </w:tr>
    </w:tbl>
    <w:p w:rsidR="00E26770" w:rsidRDefault="00E26770" w:rsidP="00913BF5">
      <w:pPr>
        <w:autoSpaceDE w:val="0"/>
        <w:autoSpaceDN w:val="0"/>
        <w:adjustRightInd w:val="0"/>
        <w:spacing w:after="0" w:line="240" w:lineRule="auto"/>
        <w:ind w:left="1440"/>
        <w:rPr>
          <w:rFonts w:ascii="Times New Roman" w:hAnsi="Times New Roman"/>
          <w:sz w:val="24"/>
          <w:szCs w:val="24"/>
          <w:u w:val="single"/>
        </w:rPr>
      </w:pPr>
    </w:p>
    <w:p w:rsidR="005B2E4A" w:rsidRPr="005B2E4A" w:rsidRDefault="005B2E4A" w:rsidP="00913BF5">
      <w:pPr>
        <w:autoSpaceDE w:val="0"/>
        <w:autoSpaceDN w:val="0"/>
        <w:adjustRightInd w:val="0"/>
        <w:spacing w:after="0" w:line="240" w:lineRule="auto"/>
        <w:ind w:left="1440"/>
        <w:rPr>
          <w:rFonts w:ascii="Times New Roman" w:hAnsi="Times New Roman"/>
          <w:sz w:val="24"/>
          <w:szCs w:val="24"/>
        </w:rPr>
      </w:pPr>
      <w:r w:rsidRPr="005B2E4A">
        <w:rPr>
          <w:rFonts w:ascii="Times New Roman" w:hAnsi="Times New Roman"/>
          <w:sz w:val="24"/>
          <w:szCs w:val="24"/>
          <w:u w:val="single"/>
        </w:rPr>
        <w:t>Single Bar Graphs</w:t>
      </w:r>
      <w:r w:rsidRPr="005B2E4A">
        <w:rPr>
          <w:rFonts w:ascii="Times New Roman" w:hAnsi="Times New Roman"/>
          <w:sz w:val="24"/>
          <w:szCs w:val="24"/>
        </w:rPr>
        <w:t>: Students use both horizontal and vertical bar graphs. Bar graphs include a title, scale, scale label, categories, category label</w:t>
      </w:r>
      <w:r w:rsidR="00E26770">
        <w:rPr>
          <w:rFonts w:ascii="Times New Roman" w:hAnsi="Times New Roman"/>
          <w:sz w:val="24"/>
          <w:szCs w:val="24"/>
        </w:rPr>
        <w:t>s</w:t>
      </w:r>
      <w:r w:rsidRPr="005B2E4A">
        <w:rPr>
          <w:rFonts w:ascii="Times New Roman" w:hAnsi="Times New Roman"/>
          <w:sz w:val="24"/>
          <w:szCs w:val="24"/>
        </w:rPr>
        <w:t>, and data.</w:t>
      </w:r>
    </w:p>
    <w:p w:rsidR="005B2E4A" w:rsidRPr="005B2E4A" w:rsidRDefault="0061468D" w:rsidP="00913BF5">
      <w:pPr>
        <w:pStyle w:val="Default"/>
        <w:ind w:left="720"/>
        <w:jc w:val="center"/>
      </w:pPr>
      <w:r>
        <w:rPr>
          <w:noProof/>
        </w:rPr>
        <w:drawing>
          <wp:inline distT="0" distB="0" distL="0" distR="0">
            <wp:extent cx="4512181" cy="1834638"/>
            <wp:effectExtent l="6097" t="6098" r="6097" b="7114"/>
            <wp:docPr id="15" name="Chart 1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5B2E4A" w:rsidRPr="005B2E4A" w:rsidRDefault="005B2E4A" w:rsidP="00913BF5">
      <w:pPr>
        <w:autoSpaceDE w:val="0"/>
        <w:autoSpaceDN w:val="0"/>
        <w:adjustRightInd w:val="0"/>
        <w:spacing w:after="0" w:line="240" w:lineRule="auto"/>
        <w:ind w:left="720"/>
        <w:rPr>
          <w:rFonts w:ascii="Times New Roman" w:hAnsi="Times New Roman"/>
          <w:b/>
          <w:sz w:val="24"/>
          <w:szCs w:val="24"/>
        </w:rPr>
      </w:pPr>
    </w:p>
    <w:p w:rsidR="005B2E4A" w:rsidRPr="005B2E4A" w:rsidRDefault="005B2E4A" w:rsidP="00913BF5">
      <w:pPr>
        <w:autoSpaceDE w:val="0"/>
        <w:autoSpaceDN w:val="0"/>
        <w:adjustRightInd w:val="0"/>
        <w:spacing w:after="0" w:line="240" w:lineRule="auto"/>
        <w:ind w:left="720"/>
        <w:rPr>
          <w:rFonts w:ascii="Times New Roman" w:hAnsi="Times New Roman"/>
          <w:b/>
          <w:sz w:val="24"/>
          <w:szCs w:val="24"/>
        </w:rPr>
      </w:pPr>
    </w:p>
    <w:p w:rsidR="00E26770" w:rsidRPr="00E26770" w:rsidRDefault="005B2E4A" w:rsidP="00913BF5">
      <w:pPr>
        <w:numPr>
          <w:ilvl w:val="0"/>
          <w:numId w:val="4"/>
        </w:numPr>
        <w:autoSpaceDE w:val="0"/>
        <w:autoSpaceDN w:val="0"/>
        <w:adjustRightInd w:val="0"/>
        <w:spacing w:after="0" w:line="240" w:lineRule="auto"/>
        <w:rPr>
          <w:rFonts w:ascii="Times New Roman" w:hAnsi="Times New Roman"/>
          <w:sz w:val="24"/>
          <w:szCs w:val="24"/>
        </w:rPr>
      </w:pPr>
      <w:r w:rsidRPr="005B2E4A">
        <w:rPr>
          <w:rFonts w:ascii="Times New Roman" w:hAnsi="Times New Roman"/>
          <w:b/>
          <w:sz w:val="24"/>
          <w:szCs w:val="24"/>
        </w:rPr>
        <w:lastRenderedPageBreak/>
        <w:t>Analyze and Interpret data:</w:t>
      </w:r>
      <w:r w:rsidR="00E26770">
        <w:rPr>
          <w:rFonts w:ascii="Times New Roman" w:hAnsi="Times New Roman"/>
          <w:b/>
          <w:sz w:val="24"/>
          <w:szCs w:val="24"/>
        </w:rPr>
        <w:t xml:space="preserve">  </w:t>
      </w:r>
      <w:r w:rsidR="00E26770" w:rsidRPr="00E26770">
        <w:rPr>
          <w:rFonts w:ascii="Times New Roman" w:hAnsi="Times New Roman"/>
          <w:sz w:val="24"/>
          <w:szCs w:val="24"/>
        </w:rPr>
        <w:t>For all types of graphs, charts, and tables, students should answer interpretive questions.</w:t>
      </w:r>
    </w:p>
    <w:p w:rsidR="005B2E4A" w:rsidRPr="00E26770" w:rsidRDefault="00E26770" w:rsidP="00E26770">
      <w:pPr>
        <w:autoSpaceDE w:val="0"/>
        <w:autoSpaceDN w:val="0"/>
        <w:adjustRightInd w:val="0"/>
        <w:spacing w:after="0" w:line="240" w:lineRule="auto"/>
        <w:ind w:left="1080" w:firstLine="360"/>
        <w:rPr>
          <w:rFonts w:ascii="Times New Roman" w:hAnsi="Times New Roman"/>
          <w:sz w:val="24"/>
          <w:szCs w:val="24"/>
        </w:rPr>
      </w:pPr>
      <w:r w:rsidRPr="00E26770">
        <w:rPr>
          <w:rFonts w:ascii="Times New Roman" w:hAnsi="Times New Roman"/>
          <w:sz w:val="24"/>
          <w:szCs w:val="24"/>
        </w:rPr>
        <w:t>Students should answer questions such as:</w:t>
      </w:r>
    </w:p>
    <w:p w:rsidR="005B2E4A" w:rsidRPr="005B2E4A" w:rsidRDefault="005B2E4A" w:rsidP="00913BF5">
      <w:pPr>
        <w:pStyle w:val="ListParagraph"/>
        <w:numPr>
          <w:ilvl w:val="0"/>
          <w:numId w:val="6"/>
        </w:numPr>
        <w:autoSpaceDE w:val="0"/>
        <w:autoSpaceDN w:val="0"/>
        <w:adjustRightInd w:val="0"/>
        <w:spacing w:after="0" w:line="240" w:lineRule="auto"/>
        <w:rPr>
          <w:rFonts w:ascii="Times New Roman" w:hAnsi="Times New Roman"/>
          <w:sz w:val="24"/>
          <w:szCs w:val="24"/>
        </w:rPr>
      </w:pPr>
      <w:r w:rsidRPr="005B2E4A">
        <w:rPr>
          <w:rFonts w:ascii="Times New Roman" w:hAnsi="Times New Roman"/>
          <w:sz w:val="24"/>
          <w:szCs w:val="24"/>
        </w:rPr>
        <w:t>How many more nonfiction books were read than f</w:t>
      </w:r>
      <w:r w:rsidR="00E26770">
        <w:rPr>
          <w:rFonts w:ascii="Times New Roman" w:hAnsi="Times New Roman"/>
          <w:sz w:val="24"/>
          <w:szCs w:val="24"/>
        </w:rPr>
        <w:t xml:space="preserve">iction </w:t>
      </w:r>
      <w:r w:rsidRPr="005B2E4A">
        <w:rPr>
          <w:rFonts w:ascii="Times New Roman" w:hAnsi="Times New Roman"/>
          <w:sz w:val="24"/>
          <w:szCs w:val="24"/>
        </w:rPr>
        <w:t>books?</w:t>
      </w:r>
    </w:p>
    <w:p w:rsidR="005B2E4A" w:rsidRPr="005B2E4A" w:rsidRDefault="005B2E4A" w:rsidP="00913BF5">
      <w:pPr>
        <w:pStyle w:val="ListParagraph"/>
        <w:numPr>
          <w:ilvl w:val="0"/>
          <w:numId w:val="6"/>
        </w:numPr>
        <w:autoSpaceDE w:val="0"/>
        <w:autoSpaceDN w:val="0"/>
        <w:adjustRightInd w:val="0"/>
        <w:spacing w:after="0" w:line="240" w:lineRule="auto"/>
        <w:rPr>
          <w:rFonts w:ascii="Times New Roman" w:hAnsi="Times New Roman"/>
          <w:sz w:val="24"/>
          <w:szCs w:val="24"/>
        </w:rPr>
      </w:pPr>
      <w:r w:rsidRPr="005B2E4A">
        <w:rPr>
          <w:rFonts w:ascii="Times New Roman" w:hAnsi="Times New Roman"/>
          <w:sz w:val="24"/>
          <w:szCs w:val="24"/>
        </w:rPr>
        <w:t>Did more people read biography and mystery books or fiction and fantasy books?</w:t>
      </w:r>
    </w:p>
    <w:p w:rsidR="005B2E4A" w:rsidRPr="005B2E4A" w:rsidRDefault="004A2F6A" w:rsidP="00913BF5">
      <w:pPr>
        <w:pStyle w:val="ListParagraph"/>
        <w:numPr>
          <w:ilvl w:val="0"/>
          <w:numId w:val="6"/>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About how many books in all genres </w:t>
      </w:r>
      <w:r w:rsidR="005B2E4A" w:rsidRPr="005B2E4A">
        <w:rPr>
          <w:rFonts w:ascii="Times New Roman" w:hAnsi="Times New Roman"/>
          <w:sz w:val="24"/>
          <w:szCs w:val="24"/>
        </w:rPr>
        <w:t>were read?</w:t>
      </w:r>
      <w:r w:rsidR="005B2E4A" w:rsidRPr="005B2E4A">
        <w:rPr>
          <w:rFonts w:ascii="Times New Roman" w:hAnsi="Times New Roman"/>
          <w:noProof/>
          <w:sz w:val="24"/>
          <w:szCs w:val="24"/>
        </w:rPr>
        <w:t xml:space="preserve"> </w:t>
      </w:r>
    </w:p>
    <w:p w:rsidR="005B2E4A" w:rsidRPr="005B2E4A" w:rsidRDefault="005B2E4A" w:rsidP="00913BF5">
      <w:pPr>
        <w:pStyle w:val="ListParagraph"/>
        <w:numPr>
          <w:ilvl w:val="0"/>
          <w:numId w:val="6"/>
        </w:numPr>
        <w:autoSpaceDE w:val="0"/>
        <w:autoSpaceDN w:val="0"/>
        <w:adjustRightInd w:val="0"/>
        <w:spacing w:after="0" w:line="240" w:lineRule="auto"/>
        <w:rPr>
          <w:rFonts w:ascii="Times New Roman" w:hAnsi="Times New Roman"/>
          <w:sz w:val="24"/>
          <w:szCs w:val="24"/>
        </w:rPr>
      </w:pPr>
      <w:r w:rsidRPr="005B2E4A">
        <w:rPr>
          <w:rFonts w:ascii="Times New Roman" w:hAnsi="Times New Roman"/>
          <w:sz w:val="24"/>
          <w:szCs w:val="24"/>
        </w:rPr>
        <w:t>Using the data from the graphs, what type of book was read more often than a mystery but less often than a fairytale?</w:t>
      </w:r>
    </w:p>
    <w:p w:rsidR="005B2E4A" w:rsidRPr="005B2E4A" w:rsidRDefault="005B2E4A" w:rsidP="00913BF5">
      <w:pPr>
        <w:pStyle w:val="ListParagraph"/>
        <w:numPr>
          <w:ilvl w:val="0"/>
          <w:numId w:val="6"/>
        </w:numPr>
        <w:autoSpaceDE w:val="0"/>
        <w:autoSpaceDN w:val="0"/>
        <w:adjustRightInd w:val="0"/>
        <w:spacing w:after="0" w:line="240" w:lineRule="auto"/>
        <w:rPr>
          <w:rFonts w:ascii="Times New Roman" w:hAnsi="Times New Roman"/>
          <w:sz w:val="24"/>
          <w:szCs w:val="24"/>
        </w:rPr>
      </w:pPr>
      <w:r w:rsidRPr="005B2E4A">
        <w:rPr>
          <w:rFonts w:ascii="Times New Roman" w:hAnsi="Times New Roman"/>
          <w:sz w:val="24"/>
          <w:szCs w:val="24"/>
        </w:rPr>
        <w:t>What interval was used for this scale?</w:t>
      </w:r>
    </w:p>
    <w:p w:rsidR="005B2E4A" w:rsidRPr="005B2E4A" w:rsidRDefault="005B2E4A" w:rsidP="00913BF5">
      <w:pPr>
        <w:pStyle w:val="ListParagraph"/>
        <w:numPr>
          <w:ilvl w:val="0"/>
          <w:numId w:val="6"/>
        </w:numPr>
        <w:autoSpaceDE w:val="0"/>
        <w:autoSpaceDN w:val="0"/>
        <w:adjustRightInd w:val="0"/>
        <w:spacing w:after="0" w:line="240" w:lineRule="auto"/>
        <w:rPr>
          <w:rFonts w:ascii="Times New Roman" w:hAnsi="Times New Roman"/>
          <w:sz w:val="24"/>
          <w:szCs w:val="24"/>
        </w:rPr>
      </w:pPr>
      <w:r w:rsidRPr="005B2E4A">
        <w:rPr>
          <w:rFonts w:ascii="Times New Roman" w:hAnsi="Times New Roman"/>
          <w:sz w:val="24"/>
          <w:szCs w:val="24"/>
        </w:rPr>
        <w:t xml:space="preserve">What can we say about types of books read? </w:t>
      </w:r>
    </w:p>
    <w:p w:rsidR="005B2E4A" w:rsidRPr="005B2E4A" w:rsidRDefault="005B2E4A" w:rsidP="00913BF5">
      <w:pPr>
        <w:pStyle w:val="ListParagraph"/>
        <w:numPr>
          <w:ilvl w:val="0"/>
          <w:numId w:val="6"/>
        </w:numPr>
        <w:autoSpaceDE w:val="0"/>
        <w:autoSpaceDN w:val="0"/>
        <w:adjustRightInd w:val="0"/>
        <w:spacing w:after="0" w:line="240" w:lineRule="auto"/>
        <w:rPr>
          <w:rFonts w:ascii="Times New Roman" w:hAnsi="Times New Roman"/>
          <w:sz w:val="24"/>
          <w:szCs w:val="24"/>
        </w:rPr>
      </w:pPr>
      <w:r w:rsidRPr="005B2E4A">
        <w:rPr>
          <w:rFonts w:ascii="Times New Roman" w:hAnsi="Times New Roman"/>
          <w:sz w:val="24"/>
          <w:szCs w:val="24"/>
        </w:rPr>
        <w:t>If you were to purchase a book for the class library which would be the best genre? Why?</w:t>
      </w:r>
    </w:p>
    <w:p w:rsidR="005B2E4A" w:rsidRPr="005B2E4A" w:rsidRDefault="005B2E4A" w:rsidP="005B2E4A">
      <w:pPr>
        <w:pStyle w:val="ListParagraph"/>
        <w:autoSpaceDE w:val="0"/>
        <w:autoSpaceDN w:val="0"/>
        <w:adjustRightInd w:val="0"/>
        <w:spacing w:after="0" w:line="240" w:lineRule="auto"/>
        <w:rPr>
          <w:rFonts w:ascii="Times New Roman" w:hAnsi="Times New Roman"/>
          <w:sz w:val="24"/>
          <w:szCs w:val="24"/>
        </w:rPr>
      </w:pPr>
    </w:p>
    <w:p w:rsidR="00112AA8" w:rsidRDefault="00632792" w:rsidP="005B2E4A">
      <w:pPr>
        <w:spacing w:after="0" w:line="240" w:lineRule="auto"/>
        <w:rPr>
          <w:rFonts w:ascii="Times New Roman" w:hAnsi="Times New Roman"/>
          <w:b/>
          <w:sz w:val="24"/>
          <w:szCs w:val="24"/>
          <w:u w:val="single"/>
        </w:rPr>
      </w:pPr>
      <w:smartTag w:uri="urn:schemas-microsoft-com:office:smarttags" w:element="place">
        <w:smartTag w:uri="urn:schemas-microsoft-com:office:smarttags" w:element="PlaceName">
          <w:r>
            <w:rPr>
              <w:rFonts w:ascii="Times New Roman" w:hAnsi="Times New Roman"/>
              <w:b/>
              <w:sz w:val="24"/>
              <w:szCs w:val="24"/>
              <w:u w:val="single"/>
            </w:rPr>
            <w:t>Fayette</w:t>
          </w:r>
        </w:smartTag>
        <w:r>
          <w:rPr>
            <w:rFonts w:ascii="Times New Roman" w:hAnsi="Times New Roman"/>
            <w:b/>
            <w:sz w:val="24"/>
            <w:szCs w:val="24"/>
            <w:u w:val="single"/>
          </w:rPr>
          <w:t xml:space="preserve"> </w:t>
        </w:r>
        <w:smartTag w:uri="urn:schemas-microsoft-com:office:smarttags" w:element="PlaceType">
          <w:r>
            <w:rPr>
              <w:rFonts w:ascii="Times New Roman" w:hAnsi="Times New Roman"/>
              <w:b/>
              <w:sz w:val="24"/>
              <w:szCs w:val="24"/>
              <w:u w:val="single"/>
            </w:rPr>
            <w:t>County</w:t>
          </w:r>
        </w:smartTag>
      </w:smartTag>
      <w:r>
        <w:rPr>
          <w:rFonts w:ascii="Times New Roman" w:hAnsi="Times New Roman"/>
          <w:b/>
          <w:sz w:val="24"/>
          <w:szCs w:val="24"/>
          <w:u w:val="single"/>
        </w:rPr>
        <w:t xml:space="preserve"> </w:t>
      </w:r>
      <w:r w:rsidR="00FD1498">
        <w:rPr>
          <w:rFonts w:ascii="Times New Roman" w:hAnsi="Times New Roman"/>
          <w:b/>
          <w:sz w:val="24"/>
          <w:szCs w:val="24"/>
          <w:u w:val="single"/>
        </w:rPr>
        <w:t>MD.9</w:t>
      </w:r>
      <w:r w:rsidR="00B7467D">
        <w:rPr>
          <w:rFonts w:ascii="Times New Roman" w:hAnsi="Times New Roman"/>
          <w:b/>
          <w:sz w:val="24"/>
          <w:szCs w:val="24"/>
          <w:u w:val="single"/>
        </w:rPr>
        <w:t xml:space="preserve">  Create and interpret Venn diagrams.</w:t>
      </w:r>
    </w:p>
    <w:p w:rsidR="00B7467D" w:rsidRDefault="00B7467D" w:rsidP="005B2E4A">
      <w:pPr>
        <w:spacing w:after="0" w:line="240" w:lineRule="auto"/>
        <w:rPr>
          <w:rFonts w:ascii="Times New Roman" w:hAnsi="Times New Roman"/>
          <w:b/>
          <w:sz w:val="24"/>
          <w:szCs w:val="24"/>
          <w:u w:val="single"/>
        </w:rPr>
      </w:pPr>
    </w:p>
    <w:p w:rsidR="00B7467D" w:rsidRDefault="00B7467D" w:rsidP="005B2E4A">
      <w:pPr>
        <w:spacing w:after="0" w:line="240" w:lineRule="auto"/>
        <w:rPr>
          <w:rFonts w:ascii="Times New Roman" w:hAnsi="Times New Roman"/>
          <w:sz w:val="24"/>
          <w:szCs w:val="24"/>
        </w:rPr>
      </w:pPr>
      <w:r>
        <w:rPr>
          <w:rFonts w:ascii="Times New Roman" w:hAnsi="Times New Roman"/>
          <w:noProof/>
          <w:sz w:val="24"/>
          <w:szCs w:val="24"/>
        </w:rPr>
        <w:pict>
          <v:group id="_x0000_s1040" style="position:absolute;margin-left:279pt;margin-top:91.55pt;width:198pt;height:162.55pt;z-index:-251658752" coordorigin="7020,8910" coordsize="3960,3251" wrapcoords="5727 2389 4991 2488 2618 3683 2209 4380 1227 5574 409 7167 0 8759 -82 10253 -82 11945 245 13537 818 15130 1800 16723 3764 18415 5400 19012 5727 19012 15791 19012 16118 19012 17755 18415 19718 16723 20782 15130 21273 13537 21600 11945 21682 10352 21518 8759 21109 7167 20291 5574 19064 4081 18982 3683 16609 2488 15791 2389 5727 2389">
            <v:group id="_x0000_s1027" style="position:absolute;left:7020;top:9270;width:3960;height:2520" coordorigin="6840,3528" coordsize="3960,2520">
              <v:oval id="_x0000_s1028" style="position:absolute;left:6840;top:3528;width:2520;height:2520"/>
              <v:oval id="_x0000_s1029" style="position:absolute;left:8280;top:3528;width:2520;height:2520" filled="f"/>
            </v:group>
            <v:shapetype id="_x0000_t202" coordsize="21600,21600" o:spt="202" path="m,l,21600r21600,l21600,xe">
              <v:stroke joinstyle="miter"/>
              <v:path gradientshapeok="t" o:connecttype="rect"/>
            </v:shapetype>
            <v:shape id="_x0000_s1030" type="#_x0000_t202" style="position:absolute;left:9660;top:10722;width:840;height:360" filled="f" stroked="f">
              <v:textbox>
                <w:txbxContent>
                  <w:p w:rsidR="00913BF5" w:rsidRPr="00F97FA3" w:rsidRDefault="00913BF5" w:rsidP="00B7467D">
                    <w:pPr>
                      <w:rPr>
                        <w:sz w:val="20"/>
                        <w:szCs w:val="20"/>
                      </w:rPr>
                    </w:pPr>
                    <w:r w:rsidRPr="00F97FA3">
                      <w:rPr>
                        <w:sz w:val="20"/>
                        <w:szCs w:val="20"/>
                      </w:rPr>
                      <w:t xml:space="preserve">Ken </w:t>
                    </w:r>
                  </w:p>
                </w:txbxContent>
              </v:textbox>
            </v:shape>
            <v:shape id="_x0000_s1031" type="#_x0000_t202" style="position:absolute;left:9900;top:10001;width:840;height:360" filled="f" stroked="f">
              <v:textbox>
                <w:txbxContent>
                  <w:p w:rsidR="00913BF5" w:rsidRPr="00F97FA3" w:rsidRDefault="00913BF5" w:rsidP="00B7467D">
                    <w:pPr>
                      <w:rPr>
                        <w:sz w:val="20"/>
                        <w:szCs w:val="20"/>
                      </w:rPr>
                    </w:pPr>
                    <w:r>
                      <w:rPr>
                        <w:sz w:val="20"/>
                        <w:szCs w:val="20"/>
                      </w:rPr>
                      <w:t>Sue</w:t>
                    </w:r>
                    <w:r w:rsidRPr="00F97FA3">
                      <w:rPr>
                        <w:sz w:val="20"/>
                        <w:szCs w:val="20"/>
                      </w:rPr>
                      <w:t xml:space="preserve"> </w:t>
                    </w:r>
                  </w:p>
                </w:txbxContent>
              </v:textbox>
            </v:shape>
            <v:shape id="_x0000_s1032" type="#_x0000_t202" style="position:absolute;left:8580;top:10001;width:840;height:360" filled="f" stroked="f">
              <v:textbox>
                <w:txbxContent>
                  <w:p w:rsidR="00913BF5" w:rsidRPr="00F97FA3" w:rsidRDefault="00913BF5" w:rsidP="00B7467D">
                    <w:pPr>
                      <w:rPr>
                        <w:sz w:val="20"/>
                        <w:szCs w:val="20"/>
                      </w:rPr>
                    </w:pPr>
                    <w:r>
                      <w:rPr>
                        <w:sz w:val="20"/>
                        <w:szCs w:val="20"/>
                      </w:rPr>
                      <w:t>Jill</w:t>
                    </w:r>
                  </w:p>
                </w:txbxContent>
              </v:textbox>
            </v:shape>
            <v:shape id="_x0000_s1033" type="#_x0000_t202" style="position:absolute;left:10080;top:8910;width:840;height:360" filled="f" stroked="f">
              <v:textbox>
                <w:txbxContent>
                  <w:p w:rsidR="00913BF5" w:rsidRPr="00F97FA3" w:rsidRDefault="00913BF5" w:rsidP="00B7467D">
                    <w:pPr>
                      <w:rPr>
                        <w:sz w:val="20"/>
                        <w:szCs w:val="20"/>
                      </w:rPr>
                    </w:pPr>
                    <w:r>
                      <w:rPr>
                        <w:sz w:val="20"/>
                        <w:szCs w:val="20"/>
                      </w:rPr>
                      <w:t>Ben</w:t>
                    </w:r>
                  </w:p>
                </w:txbxContent>
              </v:textbox>
            </v:shape>
            <v:shape id="_x0000_s1034" type="#_x0000_t202" style="position:absolute;left:7140;top:10182;width:840;height:360" filled="f" stroked="f">
              <v:textbox>
                <w:txbxContent>
                  <w:p w:rsidR="00913BF5" w:rsidRPr="00F97FA3" w:rsidRDefault="00913BF5" w:rsidP="00B7467D">
                    <w:pPr>
                      <w:rPr>
                        <w:sz w:val="20"/>
                        <w:szCs w:val="20"/>
                      </w:rPr>
                    </w:pPr>
                    <w:r>
                      <w:rPr>
                        <w:sz w:val="20"/>
                        <w:szCs w:val="20"/>
                      </w:rPr>
                      <w:t>Joe</w:t>
                    </w:r>
                  </w:p>
                </w:txbxContent>
              </v:textbox>
            </v:shape>
            <v:shape id="_x0000_s1035" type="#_x0000_t202" style="position:absolute;left:8580;top:10722;width:840;height:360" filled="f" stroked="f">
              <v:textbox>
                <w:txbxContent>
                  <w:p w:rsidR="00913BF5" w:rsidRPr="00F97FA3" w:rsidRDefault="00913BF5" w:rsidP="00B7467D">
                    <w:pPr>
                      <w:rPr>
                        <w:sz w:val="20"/>
                        <w:szCs w:val="20"/>
                      </w:rPr>
                    </w:pPr>
                    <w:r>
                      <w:rPr>
                        <w:sz w:val="20"/>
                        <w:szCs w:val="20"/>
                      </w:rPr>
                      <w:t>Tom</w:t>
                    </w:r>
                  </w:p>
                </w:txbxContent>
              </v:textbox>
            </v:shape>
            <v:shape id="_x0000_s1036" type="#_x0000_t202" style="position:absolute;left:7260;top:10710;width:840;height:360" filled="f" stroked="f">
              <v:textbox>
                <w:txbxContent>
                  <w:p w:rsidR="00913BF5" w:rsidRPr="00F97FA3" w:rsidRDefault="00913BF5" w:rsidP="00B7467D">
                    <w:pPr>
                      <w:rPr>
                        <w:sz w:val="20"/>
                        <w:szCs w:val="20"/>
                      </w:rPr>
                    </w:pPr>
                    <w:r>
                      <w:rPr>
                        <w:sz w:val="20"/>
                        <w:szCs w:val="20"/>
                      </w:rPr>
                      <w:t>Zoe</w:t>
                    </w:r>
                  </w:p>
                </w:txbxContent>
              </v:textbox>
            </v:shape>
            <v:shape id="_x0000_s1037" type="#_x0000_t202" style="position:absolute;left:9300;top:11788;width:840;height:360" filled="f" stroked="f">
              <v:textbox>
                <w:txbxContent>
                  <w:p w:rsidR="00913BF5" w:rsidRPr="00B7467D" w:rsidRDefault="00913BF5" w:rsidP="00B7467D">
                    <w:pPr>
                      <w:jc w:val="center"/>
                      <w:rPr>
                        <w:b/>
                        <w:sz w:val="18"/>
                        <w:szCs w:val="18"/>
                      </w:rPr>
                    </w:pPr>
                    <w:r w:rsidRPr="00B7467D">
                      <w:rPr>
                        <w:b/>
                        <w:sz w:val="18"/>
                        <w:szCs w:val="18"/>
                      </w:rPr>
                      <w:t>Cat</w:t>
                    </w:r>
                  </w:p>
                </w:txbxContent>
              </v:textbox>
            </v:shape>
            <v:shape id="_x0000_s1038" type="#_x0000_t202" style="position:absolute;left:7380;top:11801;width:1680;height:360" filled="f" stroked="f">
              <v:textbox>
                <w:txbxContent>
                  <w:p w:rsidR="00913BF5" w:rsidRPr="00B7467D" w:rsidRDefault="00913BF5" w:rsidP="00B7467D">
                    <w:pPr>
                      <w:jc w:val="center"/>
                      <w:rPr>
                        <w:b/>
                        <w:sz w:val="18"/>
                        <w:szCs w:val="18"/>
                      </w:rPr>
                    </w:pPr>
                    <w:r w:rsidRPr="00B7467D">
                      <w:rPr>
                        <w:b/>
                        <w:sz w:val="18"/>
                        <w:szCs w:val="18"/>
                      </w:rPr>
                      <w:t>Dog</w:t>
                    </w:r>
                  </w:p>
                </w:txbxContent>
              </v:textbox>
            </v:shape>
            <v:shape id="_x0000_s1039" type="#_x0000_t202" style="position:absolute;left:7500;top:9642;width:840;height:360" filled="f" stroked="f">
              <v:textbox>
                <w:txbxContent>
                  <w:p w:rsidR="00913BF5" w:rsidRPr="00F97FA3" w:rsidRDefault="00913BF5" w:rsidP="00B7467D">
                    <w:pPr>
                      <w:rPr>
                        <w:sz w:val="20"/>
                        <w:szCs w:val="20"/>
                      </w:rPr>
                    </w:pPr>
                    <w:r>
                      <w:rPr>
                        <w:sz w:val="20"/>
                        <w:szCs w:val="20"/>
                      </w:rPr>
                      <w:t>Liz</w:t>
                    </w:r>
                  </w:p>
                </w:txbxContent>
              </v:textbox>
            </v:shape>
            <w10:wrap type="tight"/>
            <w10:anchorlock/>
          </v:group>
        </w:pict>
      </w:r>
      <w:r>
        <w:rPr>
          <w:rFonts w:ascii="Times New Roman" w:hAnsi="Times New Roman"/>
          <w:sz w:val="24"/>
          <w:szCs w:val="24"/>
        </w:rPr>
        <w:t>This standard calls for students to use Venn diagrams as a graphic organizer for studying data.  Students should be able to display, interpret, and solve one- and two-step problems involving given data in a Venn diagram.</w:t>
      </w:r>
    </w:p>
    <w:p w:rsidR="00B7467D" w:rsidRDefault="00B7467D" w:rsidP="005B2E4A">
      <w:pPr>
        <w:spacing w:after="0" w:line="240" w:lineRule="auto"/>
        <w:rPr>
          <w:rFonts w:ascii="Times New Roman" w:hAnsi="Times New Roman"/>
          <w:sz w:val="24"/>
          <w:szCs w:val="24"/>
        </w:rPr>
      </w:pPr>
      <w:r>
        <w:rPr>
          <w:rFonts w:ascii="Times New Roman" w:hAnsi="Times New Roman"/>
          <w:sz w:val="24"/>
          <w:szCs w:val="24"/>
        </w:rPr>
        <w:tab/>
        <w:t xml:space="preserve">Example:  </w:t>
      </w:r>
    </w:p>
    <w:p w:rsidR="00B7467D" w:rsidRDefault="00B7467D" w:rsidP="00B7467D">
      <w:pPr>
        <w:numPr>
          <w:ilvl w:val="0"/>
          <w:numId w:val="2"/>
        </w:numPr>
        <w:spacing w:after="0" w:line="240" w:lineRule="auto"/>
        <w:rPr>
          <w:rFonts w:ascii="Times New Roman" w:hAnsi="Times New Roman"/>
          <w:sz w:val="24"/>
          <w:szCs w:val="24"/>
        </w:rPr>
      </w:pPr>
      <w:r>
        <w:rPr>
          <w:rFonts w:ascii="Times New Roman" w:hAnsi="Times New Roman"/>
          <w:sz w:val="24"/>
          <w:szCs w:val="24"/>
        </w:rPr>
        <w:t xml:space="preserve">Data was collected </w:t>
      </w:r>
      <w:r w:rsidR="00E26770">
        <w:rPr>
          <w:rFonts w:ascii="Times New Roman" w:hAnsi="Times New Roman"/>
          <w:sz w:val="24"/>
          <w:szCs w:val="24"/>
        </w:rPr>
        <w:t>from</w:t>
      </w:r>
      <w:r>
        <w:rPr>
          <w:rFonts w:ascii="Times New Roman" w:hAnsi="Times New Roman"/>
          <w:sz w:val="24"/>
          <w:szCs w:val="24"/>
        </w:rPr>
        <w:t xml:space="preserve"> third graders about whether they had a dog</w:t>
      </w:r>
      <w:r w:rsidR="00E26770">
        <w:rPr>
          <w:rFonts w:ascii="Times New Roman" w:hAnsi="Times New Roman"/>
          <w:sz w:val="24"/>
          <w:szCs w:val="24"/>
        </w:rPr>
        <w:t>, a</w:t>
      </w:r>
      <w:r>
        <w:rPr>
          <w:rFonts w:ascii="Times New Roman" w:hAnsi="Times New Roman"/>
          <w:sz w:val="24"/>
          <w:szCs w:val="24"/>
        </w:rPr>
        <w:t xml:space="preserve"> cat</w:t>
      </w:r>
      <w:r w:rsidR="00E26770">
        <w:rPr>
          <w:rFonts w:ascii="Times New Roman" w:hAnsi="Times New Roman"/>
          <w:sz w:val="24"/>
          <w:szCs w:val="24"/>
        </w:rPr>
        <w:t>,</w:t>
      </w:r>
      <w:r>
        <w:rPr>
          <w:rFonts w:ascii="Times New Roman" w:hAnsi="Times New Roman"/>
          <w:sz w:val="24"/>
          <w:szCs w:val="24"/>
        </w:rPr>
        <w:t xml:space="preserve"> or both </w:t>
      </w:r>
      <w:r w:rsidR="00E26770">
        <w:rPr>
          <w:rFonts w:ascii="Times New Roman" w:hAnsi="Times New Roman"/>
          <w:sz w:val="24"/>
          <w:szCs w:val="24"/>
        </w:rPr>
        <w:t xml:space="preserve">a dog and a cat </w:t>
      </w:r>
      <w:r>
        <w:rPr>
          <w:rFonts w:ascii="Times New Roman" w:hAnsi="Times New Roman"/>
          <w:sz w:val="24"/>
          <w:szCs w:val="24"/>
        </w:rPr>
        <w:t xml:space="preserve">for pets.  The Venn at the right shows the results.  </w:t>
      </w:r>
    </w:p>
    <w:p w:rsidR="00B7467D" w:rsidRDefault="00E26770" w:rsidP="00B7467D">
      <w:pPr>
        <w:numPr>
          <w:ilvl w:val="0"/>
          <w:numId w:val="2"/>
        </w:numPr>
        <w:spacing w:after="0" w:line="240" w:lineRule="auto"/>
        <w:rPr>
          <w:rFonts w:ascii="Times New Roman" w:hAnsi="Times New Roman"/>
          <w:sz w:val="24"/>
          <w:szCs w:val="24"/>
        </w:rPr>
      </w:pPr>
      <w:r>
        <w:rPr>
          <w:rFonts w:ascii="Times New Roman" w:hAnsi="Times New Roman"/>
          <w:sz w:val="24"/>
          <w:szCs w:val="24"/>
        </w:rPr>
        <w:t>Students should a</w:t>
      </w:r>
      <w:r w:rsidR="00B7467D">
        <w:rPr>
          <w:rFonts w:ascii="Times New Roman" w:hAnsi="Times New Roman"/>
          <w:sz w:val="24"/>
          <w:szCs w:val="24"/>
        </w:rPr>
        <w:t xml:space="preserve">nswer questions </w:t>
      </w:r>
      <w:r>
        <w:rPr>
          <w:rFonts w:ascii="Times New Roman" w:hAnsi="Times New Roman"/>
          <w:sz w:val="24"/>
          <w:szCs w:val="24"/>
        </w:rPr>
        <w:t xml:space="preserve">like the following </w:t>
      </w:r>
      <w:r w:rsidR="00B7467D">
        <w:rPr>
          <w:rFonts w:ascii="Times New Roman" w:hAnsi="Times New Roman"/>
          <w:sz w:val="24"/>
          <w:szCs w:val="24"/>
        </w:rPr>
        <w:t>about the data:</w:t>
      </w:r>
    </w:p>
    <w:p w:rsidR="00B7467D" w:rsidRDefault="00B7467D" w:rsidP="00B7467D">
      <w:pPr>
        <w:numPr>
          <w:ilvl w:val="2"/>
          <w:numId w:val="2"/>
        </w:numPr>
        <w:spacing w:after="0" w:line="240" w:lineRule="auto"/>
        <w:rPr>
          <w:rFonts w:ascii="Times New Roman" w:hAnsi="Times New Roman"/>
          <w:sz w:val="24"/>
          <w:szCs w:val="24"/>
        </w:rPr>
      </w:pPr>
      <w:r>
        <w:rPr>
          <w:rFonts w:ascii="Times New Roman" w:hAnsi="Times New Roman"/>
          <w:sz w:val="24"/>
          <w:szCs w:val="24"/>
        </w:rPr>
        <w:t xml:space="preserve">How many students have both a cat and </w:t>
      </w:r>
      <w:r w:rsidR="00E26770">
        <w:rPr>
          <w:rFonts w:ascii="Times New Roman" w:hAnsi="Times New Roman"/>
          <w:sz w:val="24"/>
          <w:szCs w:val="24"/>
        </w:rPr>
        <w:t xml:space="preserve">a </w:t>
      </w:r>
      <w:r>
        <w:rPr>
          <w:rFonts w:ascii="Times New Roman" w:hAnsi="Times New Roman"/>
          <w:sz w:val="24"/>
          <w:szCs w:val="24"/>
        </w:rPr>
        <w:t>dog for pets?</w:t>
      </w:r>
    </w:p>
    <w:p w:rsidR="00B7467D" w:rsidRDefault="00B7467D" w:rsidP="00B7467D">
      <w:pPr>
        <w:numPr>
          <w:ilvl w:val="2"/>
          <w:numId w:val="2"/>
        </w:numPr>
        <w:spacing w:after="0" w:line="240" w:lineRule="auto"/>
        <w:rPr>
          <w:rFonts w:ascii="Times New Roman" w:hAnsi="Times New Roman"/>
          <w:sz w:val="24"/>
          <w:szCs w:val="24"/>
        </w:rPr>
      </w:pPr>
      <w:r>
        <w:rPr>
          <w:rFonts w:ascii="Times New Roman" w:hAnsi="Times New Roman"/>
          <w:sz w:val="24"/>
          <w:szCs w:val="24"/>
        </w:rPr>
        <w:t>How many students have a dog?</w:t>
      </w:r>
    </w:p>
    <w:p w:rsidR="00DB314B" w:rsidRDefault="00DB314B" w:rsidP="00B7467D">
      <w:pPr>
        <w:numPr>
          <w:ilvl w:val="2"/>
          <w:numId w:val="2"/>
        </w:numPr>
        <w:spacing w:after="0" w:line="240" w:lineRule="auto"/>
        <w:rPr>
          <w:rFonts w:ascii="Times New Roman" w:hAnsi="Times New Roman"/>
          <w:sz w:val="24"/>
          <w:szCs w:val="24"/>
        </w:rPr>
      </w:pPr>
      <w:r>
        <w:rPr>
          <w:rFonts w:ascii="Times New Roman" w:hAnsi="Times New Roman"/>
          <w:sz w:val="24"/>
          <w:szCs w:val="24"/>
        </w:rPr>
        <w:t>How many students have a cat?</w:t>
      </w:r>
    </w:p>
    <w:p w:rsidR="00B7467D" w:rsidRDefault="00B7467D" w:rsidP="00B7467D">
      <w:pPr>
        <w:numPr>
          <w:ilvl w:val="2"/>
          <w:numId w:val="2"/>
        </w:numPr>
        <w:spacing w:after="0" w:line="240" w:lineRule="auto"/>
        <w:rPr>
          <w:rFonts w:ascii="Times New Roman" w:hAnsi="Times New Roman"/>
          <w:sz w:val="24"/>
          <w:szCs w:val="24"/>
        </w:rPr>
      </w:pPr>
      <w:r>
        <w:rPr>
          <w:rFonts w:ascii="Times New Roman" w:hAnsi="Times New Roman"/>
          <w:sz w:val="24"/>
          <w:szCs w:val="24"/>
        </w:rPr>
        <w:t>How many more students have a dog than a cat?</w:t>
      </w:r>
    </w:p>
    <w:p w:rsidR="00B7467D" w:rsidRDefault="00B7467D" w:rsidP="00B7467D">
      <w:pPr>
        <w:numPr>
          <w:ilvl w:val="2"/>
          <w:numId w:val="2"/>
        </w:numPr>
        <w:spacing w:after="0" w:line="240" w:lineRule="auto"/>
        <w:rPr>
          <w:rFonts w:ascii="Times New Roman" w:hAnsi="Times New Roman"/>
          <w:sz w:val="24"/>
          <w:szCs w:val="24"/>
        </w:rPr>
      </w:pPr>
      <w:r>
        <w:rPr>
          <w:rFonts w:ascii="Times New Roman" w:hAnsi="Times New Roman"/>
          <w:sz w:val="24"/>
          <w:szCs w:val="24"/>
        </w:rPr>
        <w:t>Why is Ben’s name outside the Venn?</w:t>
      </w:r>
    </w:p>
    <w:p w:rsidR="00DB314B" w:rsidRDefault="00DB314B" w:rsidP="00B7467D">
      <w:pPr>
        <w:numPr>
          <w:ilvl w:val="2"/>
          <w:numId w:val="2"/>
        </w:numPr>
        <w:spacing w:after="0" w:line="240" w:lineRule="auto"/>
        <w:rPr>
          <w:rFonts w:ascii="Times New Roman" w:hAnsi="Times New Roman"/>
          <w:sz w:val="24"/>
          <w:szCs w:val="24"/>
        </w:rPr>
      </w:pPr>
      <w:r>
        <w:rPr>
          <w:rFonts w:ascii="Times New Roman" w:hAnsi="Times New Roman"/>
          <w:sz w:val="24"/>
          <w:szCs w:val="24"/>
        </w:rPr>
        <w:t>Why are Jill and Tom in the overlap section of the Venn?</w:t>
      </w:r>
    </w:p>
    <w:p w:rsidR="00B7467D" w:rsidRDefault="00B7467D" w:rsidP="005B2E4A">
      <w:pPr>
        <w:spacing w:after="0" w:line="240" w:lineRule="auto"/>
        <w:rPr>
          <w:rFonts w:ascii="Times New Roman" w:hAnsi="Times New Roman"/>
          <w:sz w:val="24"/>
          <w:szCs w:val="24"/>
        </w:rPr>
      </w:pPr>
    </w:p>
    <w:p w:rsidR="00B7467D" w:rsidRDefault="00B7467D" w:rsidP="005B2E4A">
      <w:pPr>
        <w:spacing w:after="0" w:line="240" w:lineRule="auto"/>
        <w:rPr>
          <w:rFonts w:ascii="Times New Roman" w:hAnsi="Times New Roman"/>
          <w:sz w:val="24"/>
          <w:szCs w:val="24"/>
        </w:rPr>
      </w:pPr>
    </w:p>
    <w:p w:rsidR="00B7467D" w:rsidRPr="00B7467D" w:rsidRDefault="00B7467D" w:rsidP="005B2E4A">
      <w:pPr>
        <w:spacing w:after="0" w:line="240" w:lineRule="auto"/>
        <w:rPr>
          <w:rFonts w:ascii="Times New Roman" w:hAnsi="Times New Roman"/>
          <w:sz w:val="24"/>
          <w:szCs w:val="24"/>
        </w:rPr>
      </w:pPr>
    </w:p>
    <w:sectPr w:rsidR="00B7467D" w:rsidRPr="00B7467D" w:rsidSect="003040A3">
      <w:pgSz w:w="12240" w:h="15840"/>
      <w:pgMar w:top="450" w:right="1440" w:bottom="45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375E6"/>
    <w:multiLevelType w:val="hybridMultilevel"/>
    <w:tmpl w:val="83C0DE50"/>
    <w:lvl w:ilvl="0" w:tplc="DD70B04E">
      <w:start w:val="1"/>
      <w:numFmt w:val="bullet"/>
      <w:lvlText w:val=""/>
      <w:lvlJc w:val="left"/>
      <w:pPr>
        <w:tabs>
          <w:tab w:val="num" w:pos="1080"/>
        </w:tabs>
        <w:ind w:left="1080" w:hanging="360"/>
      </w:pPr>
      <w:rPr>
        <w:rFonts w:ascii="Symbol" w:hAnsi="Symbol" w:hint="default"/>
        <w:sz w:val="24"/>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D2B5C2B"/>
    <w:multiLevelType w:val="hybridMultilevel"/>
    <w:tmpl w:val="5AA0FE06"/>
    <w:lvl w:ilvl="0" w:tplc="04090005">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0E2D778D"/>
    <w:multiLevelType w:val="hybridMultilevel"/>
    <w:tmpl w:val="798A3F90"/>
    <w:lvl w:ilvl="0" w:tplc="DD70B04E">
      <w:start w:val="1"/>
      <w:numFmt w:val="bullet"/>
      <w:lvlText w:val=""/>
      <w:lvlJc w:val="left"/>
      <w:pPr>
        <w:tabs>
          <w:tab w:val="num" w:pos="1440"/>
        </w:tabs>
        <w:ind w:left="1440" w:hanging="360"/>
      </w:pPr>
      <w:rPr>
        <w:rFonts w:ascii="Symbol" w:hAnsi="Symbol" w:hint="default"/>
        <w:sz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F82485F"/>
    <w:multiLevelType w:val="hybridMultilevel"/>
    <w:tmpl w:val="48369932"/>
    <w:lvl w:ilvl="0" w:tplc="DD70B04E">
      <w:start w:val="1"/>
      <w:numFmt w:val="bullet"/>
      <w:lvlText w:val=""/>
      <w:lvlJc w:val="left"/>
      <w:pPr>
        <w:tabs>
          <w:tab w:val="num" w:pos="1440"/>
        </w:tabs>
        <w:ind w:left="1440" w:hanging="360"/>
      </w:pPr>
      <w:rPr>
        <w:rFonts w:ascii="Symbol" w:hAnsi="Symbol" w:hint="default"/>
        <w:sz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6BC01C9"/>
    <w:multiLevelType w:val="hybridMultilevel"/>
    <w:tmpl w:val="54965B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688E5787"/>
    <w:multiLevelType w:val="multilevel"/>
    <w:tmpl w:val="54965B1C"/>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ocumentProtection w:edit="readOnly" w:enforcement="1" w:cryptProviderType="rsaFull" w:cryptAlgorithmClass="hash" w:cryptAlgorithmType="typeAny" w:cryptAlgorithmSid="4" w:cryptSpinCount="100000" w:hash="t4YahjCyqhkf/CIGXUNOsz1KYDc=" w:salt="mFw2xnyerQ8giWJoM1A8/w=="/>
  <w:defaultTabStop w:val="720"/>
  <w:characterSpacingControl w:val="doNotCompress"/>
  <w:compat/>
  <w:rsids>
    <w:rsidRoot w:val="003040A3"/>
    <w:rsid w:val="000916CD"/>
    <w:rsid w:val="000D2B96"/>
    <w:rsid w:val="000E0FDB"/>
    <w:rsid w:val="00112AA8"/>
    <w:rsid w:val="00192A21"/>
    <w:rsid w:val="00277836"/>
    <w:rsid w:val="00291F91"/>
    <w:rsid w:val="003040A3"/>
    <w:rsid w:val="004A2F6A"/>
    <w:rsid w:val="004A5101"/>
    <w:rsid w:val="005B2E4A"/>
    <w:rsid w:val="0061468D"/>
    <w:rsid w:val="00632792"/>
    <w:rsid w:val="00790CF0"/>
    <w:rsid w:val="00913BF5"/>
    <w:rsid w:val="00A1343E"/>
    <w:rsid w:val="00B7467D"/>
    <w:rsid w:val="00D67A4A"/>
    <w:rsid w:val="00DB314B"/>
    <w:rsid w:val="00E26770"/>
    <w:rsid w:val="00FD14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040A3"/>
    <w:rPr>
      <w:sz w:val="22"/>
      <w:szCs w:val="22"/>
    </w:rPr>
  </w:style>
  <w:style w:type="character" w:customStyle="1" w:styleId="NoSpacingChar">
    <w:name w:val="No Spacing Char"/>
    <w:link w:val="NoSpacing"/>
    <w:uiPriority w:val="1"/>
    <w:rsid w:val="003040A3"/>
    <w:rPr>
      <w:sz w:val="22"/>
      <w:szCs w:val="22"/>
    </w:rPr>
  </w:style>
  <w:style w:type="paragraph" w:styleId="ListParagraph">
    <w:name w:val="List Paragraph"/>
    <w:basedOn w:val="Normal"/>
    <w:qFormat/>
    <w:rsid w:val="005B2E4A"/>
    <w:pPr>
      <w:ind w:left="720"/>
      <w:contextualSpacing/>
    </w:pPr>
  </w:style>
  <w:style w:type="paragraph" w:customStyle="1" w:styleId="Default">
    <w:name w:val="Default"/>
    <w:rsid w:val="005B2E4A"/>
    <w:pPr>
      <w:autoSpaceDE w:val="0"/>
      <w:autoSpaceDN w:val="0"/>
      <w:adjustRightInd w:val="0"/>
    </w:pPr>
    <w:rPr>
      <w:rFonts w:ascii="Times New Roman" w:eastAsia="MS Mincho"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539661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5" Type="http://schemas.openxmlformats.org/officeDocument/2006/relationships/image" Target="media/image1.png"/><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2" Type="http://schemas.openxmlformats.org/officeDocument/2006/relationships/oleObject" Target="Book1"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lang val="en-US"/>
  <c:clrMapOvr bg1="lt1" tx1="dk1" bg2="lt2" tx2="dk2" accent1="accent1" accent2="accent2" accent3="accent3" accent4="accent4" accent5="accent5" accent6="accent6" hlink="hlink" folHlink="folHlink"/>
  <c:chart>
    <c:title>
      <c:tx>
        <c:rich>
          <a:bodyPr/>
          <a:lstStyle/>
          <a:p>
            <a:pPr>
              <a:defRPr/>
            </a:pPr>
            <a:r>
              <a:rPr lang="en-US" sz="1200">
                <a:latin typeface="Times New Roman" pitchFamily="18" charset="0"/>
                <a:cs typeface="Times New Roman" pitchFamily="18" charset="0"/>
              </a:rPr>
              <a:t>Types of Books Read</a:t>
            </a:r>
          </a:p>
        </c:rich>
      </c:tx>
    </c:title>
    <c:plotArea>
      <c:layout/>
      <c:barChart>
        <c:barDir val="col"/>
        <c:grouping val="clustered"/>
        <c:ser>
          <c:idx val="0"/>
          <c:order val="0"/>
          <c:cat>
            <c:strRef>
              <c:f>Sheet1!$A$1:$A$6</c:f>
              <c:strCache>
                <c:ptCount val="6"/>
                <c:pt idx="0">
                  <c:v>Nonfiction</c:v>
                </c:pt>
                <c:pt idx="1">
                  <c:v>Biography</c:v>
                </c:pt>
                <c:pt idx="2">
                  <c:v>Fiction</c:v>
                </c:pt>
                <c:pt idx="3">
                  <c:v>Mystery</c:v>
                </c:pt>
                <c:pt idx="4">
                  <c:v>Fairytale</c:v>
                </c:pt>
                <c:pt idx="5">
                  <c:v>Fantasy</c:v>
                </c:pt>
              </c:strCache>
            </c:strRef>
          </c:cat>
          <c:val>
            <c:numRef>
              <c:f>Sheet1!$B$1:$B$6</c:f>
              <c:numCache>
                <c:formatCode>General</c:formatCode>
                <c:ptCount val="6"/>
                <c:pt idx="0">
                  <c:v>28</c:v>
                </c:pt>
                <c:pt idx="1">
                  <c:v>10</c:v>
                </c:pt>
                <c:pt idx="2">
                  <c:v>16</c:v>
                </c:pt>
                <c:pt idx="3">
                  <c:v>13</c:v>
                </c:pt>
                <c:pt idx="4">
                  <c:v>25</c:v>
                </c:pt>
                <c:pt idx="5">
                  <c:v>8</c:v>
                </c:pt>
              </c:numCache>
            </c:numRef>
          </c:val>
        </c:ser>
        <c:dLbls/>
        <c:axId val="47680128"/>
        <c:axId val="47690112"/>
      </c:barChart>
      <c:catAx>
        <c:axId val="47680128"/>
        <c:scaling>
          <c:orientation val="minMax"/>
        </c:scaling>
        <c:axPos val="b"/>
        <c:majorTickMark val="none"/>
        <c:tickLblPos val="nextTo"/>
        <c:crossAx val="47690112"/>
        <c:crosses val="autoZero"/>
        <c:auto val="1"/>
        <c:lblAlgn val="ctr"/>
        <c:lblOffset val="100"/>
      </c:catAx>
      <c:valAx>
        <c:axId val="47690112"/>
        <c:scaling>
          <c:orientation val="minMax"/>
        </c:scaling>
        <c:axPos val="l"/>
        <c:majorGridlines/>
        <c:title>
          <c:tx>
            <c:rich>
              <a:bodyPr/>
              <a:lstStyle/>
              <a:p>
                <a:pPr>
                  <a:defRPr sz="900">
                    <a:latin typeface="Times New Roman" pitchFamily="18" charset="0"/>
                    <a:cs typeface="Times New Roman" pitchFamily="18" charset="0"/>
                  </a:defRPr>
                </a:pPr>
                <a:r>
                  <a:rPr lang="en-US" sz="900">
                    <a:latin typeface="Times New Roman" pitchFamily="18" charset="0"/>
                    <a:cs typeface="Times New Roman" pitchFamily="18" charset="0"/>
                  </a:rPr>
                  <a:t>Number of Books Read</a:t>
                </a:r>
              </a:p>
            </c:rich>
          </c:tx>
        </c:title>
        <c:numFmt formatCode="General" sourceLinked="1"/>
        <c:majorTickMark val="none"/>
        <c:tickLblPos val="nextTo"/>
        <c:crossAx val="47680128"/>
        <c:crosses val="autoZero"/>
        <c:crossBetween val="between"/>
      </c:valAx>
    </c:plotArea>
    <c:plotVisOnly val="1"/>
    <c:dispBlanksAs val="gap"/>
  </c:chart>
  <c:externalData r:id="rId2"/>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1</TotalTime>
  <Pages>2</Pages>
  <Words>502</Words>
  <Characters>2866</Characters>
  <Application>Microsoft Office Word</Application>
  <DocSecurity>8</DocSecurity>
  <Lines>23</Lines>
  <Paragraphs>6</Paragraphs>
  <ScaleCrop>false</ScaleCrop>
  <HeadingPairs>
    <vt:vector size="2" baseType="variant">
      <vt:variant>
        <vt:lpstr>Title</vt:lpstr>
      </vt:variant>
      <vt:variant>
        <vt:i4>1</vt:i4>
      </vt:variant>
    </vt:vector>
  </HeadingPairs>
  <TitlesOfParts>
    <vt:vector size="1" baseType="lpstr">
      <vt:lpstr>KINDERGARTEN MATHEMATICS</vt:lpstr>
    </vt:vector>
  </TitlesOfParts>
  <Company>Henry County Schools</Company>
  <LinksUpToDate>false</LinksUpToDate>
  <CharactersWithSpaces>3362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KINDERGARTEN MATHEMATICS</dc:title>
  <dc:creator>Lindsay Boyle</dc:creator>
  <cp:lastModifiedBy>FCBOE</cp:lastModifiedBy>
  <cp:revision>2</cp:revision>
  <cp:lastPrinted>2013-03-21T13:34:00Z</cp:lastPrinted>
  <dcterms:created xsi:type="dcterms:W3CDTF">2013-12-16T20:01:00Z</dcterms:created>
  <dcterms:modified xsi:type="dcterms:W3CDTF">2013-12-16T20:01:00Z</dcterms:modified>
</cp:coreProperties>
</file>